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58" w:rsidRPr="005F10EE" w:rsidRDefault="00B66358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Pr="005F10EE" w:rsidRDefault="00BF4E04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654BEC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</w:t>
      </w:r>
      <w:r w:rsidR="00B66358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ПРОФЕССИОНАЛЬНОГО МОДУЛЯ</w:t>
      </w:r>
    </w:p>
    <w:p w:rsidR="00B66358" w:rsidRPr="005F10EE" w:rsidRDefault="00B448A1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48A1">
        <w:rPr>
          <w:rFonts w:ascii="Times New Roman" w:eastAsia="Times New Roman" w:hAnsi="Times New Roman" w:cs="Times New Roman"/>
          <w:b/>
          <w:sz w:val="28"/>
          <w:szCs w:val="28"/>
        </w:rPr>
        <w:t>ПМ 04. ВЫПОЛНЕНИЕ РАБОТ ПО ПРОФЕССИЯМ</w:t>
      </w: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E71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06ED" w:rsidRDefault="00B506ED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4E04" w:rsidRDefault="00BF4E04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4E04" w:rsidRDefault="00BF4E04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4E04" w:rsidRDefault="00BF4E04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4E04" w:rsidRDefault="00BF4E04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4E04" w:rsidRDefault="00BF4E04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4E04" w:rsidRPr="005F10EE" w:rsidRDefault="00BF4E04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467" w:rsidRPr="005F10EE" w:rsidRDefault="00D75467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9A5" w:rsidRPr="005F10EE" w:rsidRDefault="00CF29A5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Cs/>
          <w:sz w:val="28"/>
          <w:szCs w:val="28"/>
        </w:rPr>
        <w:t>Сыктывкар</w:t>
      </w:r>
      <w:r w:rsidR="00B506ED" w:rsidRPr="005F10EE">
        <w:rPr>
          <w:rFonts w:ascii="Times New Roman" w:eastAsia="Times New Roman" w:hAnsi="Times New Roman" w:cs="Times New Roman"/>
          <w:bCs/>
          <w:sz w:val="28"/>
          <w:szCs w:val="28"/>
        </w:rPr>
        <w:t>, 20</w:t>
      </w:r>
      <w:r w:rsidR="00654BEC" w:rsidRPr="005F10EE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BF4E04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BD7F7F" w:rsidRPr="005F10EE" w:rsidRDefault="00BD7F7F" w:rsidP="00BD7F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10E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СОДЕРЖАНИЕ</w:t>
      </w:r>
    </w:p>
    <w:p w:rsidR="00BD7F7F" w:rsidRPr="005F10EE" w:rsidRDefault="00BD7F7F" w:rsidP="00BD7F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1.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  <w:r w:rsidR="00BF4E04" w:rsidRPr="00BF4E04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ОБЩАЯ ХАРАКТЕРИСТИКА РАБОЧЕЙ ПРОГРАММЫ ПРОФЕССИОНАЛЬНОГО МОДУЛЯ </w:t>
      </w:r>
      <w:r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…………………………………..…..4</w:t>
      </w:r>
    </w:p>
    <w:p w:rsidR="00BD7F7F" w:rsidRPr="005F10EE" w:rsidRDefault="00BF4E04" w:rsidP="00BD7F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СТРУКТУРА И СОДЕРЖАНИЕ ПРОФЕССИОНАЛЬНОГО МОДУЛЯ </w:t>
      </w:r>
      <w:r w:rsidR="00BD7F7F"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…………………………………………………………………...…...11</w:t>
      </w:r>
    </w:p>
    <w:p w:rsidR="00BD7F7F" w:rsidRPr="005F10EE" w:rsidRDefault="00BF4E04" w:rsidP="00BD7F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3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УСЛОВИЯ РЕАЛИЗАЦИИ ПРОГРАММЫ ПРОФЕССИОНАЛЬНОГО МОДУЛЯ </w:t>
      </w:r>
      <w:r w:rsidR="00BD7F7F"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………………………………….….33</w:t>
      </w:r>
    </w:p>
    <w:p w:rsidR="00BD7F7F" w:rsidRPr="005F10EE" w:rsidRDefault="00BF4E04" w:rsidP="00BD7F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4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КОНТРОЛЬ И ОЦЕНКА РЕЗУЛЬТАТОВ ОСВОЕНИЯ ПРОФЕССИОНАЛЬНОГО МОДУЛЯ </w:t>
      </w:r>
      <w:r w:rsidR="00BD7F7F"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…………………………....………..37</w:t>
      </w: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Pr="005F10EE" w:rsidRDefault="00BF4E04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F4E04" w:rsidRDefault="00BF4E04" w:rsidP="00B26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F4E04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1. ОБЩАЯ ХАРАКТЕРИСТИКА РАБОЧЕЙ ПРОГРАММЫ ПРОФЕССИОНАЛЬНОГО МОДУЛЯ</w:t>
      </w:r>
    </w:p>
    <w:p w:rsidR="00E954ED" w:rsidRPr="005F10EE" w:rsidRDefault="00BF4E04" w:rsidP="00B26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4E04">
        <w:rPr>
          <w:rFonts w:ascii="Times New Roman" w:eastAsia="Times New Roman" w:hAnsi="Times New Roman" w:cs="Times New Roman"/>
          <w:b/>
          <w:sz w:val="28"/>
          <w:szCs w:val="28"/>
        </w:rPr>
        <w:t>ПМ 04. ВЫПОЛНЕНИЕ РАБОТ ПО ПРОФЕССИЯМ</w:t>
      </w:r>
    </w:p>
    <w:p w:rsidR="00654BEC" w:rsidRPr="005F10EE" w:rsidRDefault="00BF4E04" w:rsidP="00654BEC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1.1</w:t>
      </w:r>
      <w:r w:rsidR="00654BEC"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Ц</w:t>
      </w: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>ель и планируемые результаты освоения</w:t>
      </w:r>
    </w:p>
    <w:p w:rsidR="00654BEC" w:rsidRPr="005F10EE" w:rsidRDefault="00BF4E04" w:rsidP="00654BEC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профессионального модуля</w:t>
      </w:r>
    </w:p>
    <w:p w:rsidR="005C5455" w:rsidRDefault="00654BEC" w:rsidP="005C54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 освоить следующий вид профессиональной деятельности</w:t>
      </w:r>
      <w:r w:rsidR="005C5455" w:rsidRPr="005F10E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48A1" w:rsidRPr="005F10EE" w:rsidRDefault="00B448A1" w:rsidP="005C54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BF4E0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5F10EE">
        <w:rPr>
          <w:rFonts w:ascii="Times New Roman" w:hAnsi="Times New Roman" w:cs="Times New Roman"/>
          <w:b/>
          <w:i/>
          <w:sz w:val="28"/>
          <w:szCs w:val="28"/>
        </w:rPr>
        <w:t>.1. Перечень общих компетенций</w:t>
      </w:r>
      <w:r w:rsidRPr="005F10E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8478"/>
      </w:tblGrid>
      <w:tr w:rsidR="005C5455" w:rsidRPr="005F10EE" w:rsidTr="005C5455">
        <w:tc>
          <w:tcPr>
            <w:tcW w:w="985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478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1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2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4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7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8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9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</w:tr>
    </w:tbl>
    <w:p w:rsidR="005C5455" w:rsidRPr="005F10EE" w:rsidRDefault="005C5455" w:rsidP="005C5455">
      <w:pPr>
        <w:spacing w:after="0" w:line="27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BF4E0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5F10EE">
        <w:rPr>
          <w:rFonts w:ascii="Times New Roman" w:hAnsi="Times New Roman" w:cs="Times New Roman"/>
          <w:b/>
          <w:i/>
          <w:sz w:val="28"/>
          <w:szCs w:val="28"/>
        </w:rPr>
        <w:t xml:space="preserve">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8478"/>
      </w:tblGrid>
      <w:tr w:rsidR="005C5455" w:rsidRPr="005F10EE" w:rsidTr="005C5455">
        <w:tc>
          <w:tcPr>
            <w:tcW w:w="985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478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B448A1" w:rsidRPr="005F10EE" w:rsidTr="00D75467">
        <w:tc>
          <w:tcPr>
            <w:tcW w:w="985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</w:tc>
        <w:tc>
          <w:tcPr>
            <w:tcW w:w="8478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Управлять тракторами тягачами различных конструкций при подготовке лесосек, трелевке и вывозке леса.</w:t>
            </w:r>
          </w:p>
        </w:tc>
      </w:tr>
      <w:tr w:rsidR="00B448A1" w:rsidRPr="005F10EE" w:rsidTr="00D75467">
        <w:tc>
          <w:tcPr>
            <w:tcW w:w="985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ПК 4.2</w:t>
            </w:r>
          </w:p>
        </w:tc>
        <w:tc>
          <w:tcPr>
            <w:tcW w:w="8478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Управлять сплоточными агрегатами различных конструкций при береговой сплотке древесины и сброске леса на воду.</w:t>
            </w:r>
          </w:p>
        </w:tc>
      </w:tr>
      <w:tr w:rsidR="00B448A1" w:rsidRPr="005F10EE" w:rsidTr="00D75467">
        <w:tc>
          <w:tcPr>
            <w:tcW w:w="985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4.3</w:t>
            </w:r>
          </w:p>
        </w:tc>
        <w:tc>
          <w:tcPr>
            <w:tcW w:w="8478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Осуществлять техническое обслуживание тракторов, тягачей, сплоточных агрегатов, участвовать во всех видах ремонта.</w:t>
            </w:r>
          </w:p>
        </w:tc>
      </w:tr>
    </w:tbl>
    <w:p w:rsidR="005C5455" w:rsidRPr="005F10EE" w:rsidRDefault="005C5455" w:rsidP="005C5455">
      <w:pPr>
        <w:spacing w:after="0" w:line="216" w:lineRule="exact"/>
        <w:rPr>
          <w:rFonts w:ascii="Times New Roman" w:hAnsi="Times New Roman" w:cs="Times New Roman"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1.1.3</w:t>
      </w:r>
      <w:proofErr w:type="gramStart"/>
      <w:r w:rsidRPr="005F10EE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proofErr w:type="gramEnd"/>
      <w:r w:rsidRPr="005F10EE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результате освоения профессионального модуля обучающийся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599"/>
      </w:tblGrid>
      <w:tr w:rsidR="005C5455" w:rsidRPr="005F10EE" w:rsidTr="005C5455">
        <w:tc>
          <w:tcPr>
            <w:tcW w:w="1701" w:type="dxa"/>
          </w:tcPr>
          <w:p w:rsidR="005C5455" w:rsidRPr="005F10EE" w:rsidRDefault="005C5455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 xml:space="preserve">Иметь практический опыт </w:t>
            </w:r>
            <w:proofErr w:type="gramStart"/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в</w:t>
            </w:r>
            <w:proofErr w:type="gramEnd"/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938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выполнения работ по трелевке  леса тракторами;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выполнения работ по вывозке древесины с лесосек и верхних складов;</w:t>
            </w:r>
          </w:p>
          <w:p w:rsidR="005C5455" w:rsidRPr="005F10EE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 управления тракторами, тягачами и сплоточными агрегатами различных систем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подготовке и очистке лесосек</w:t>
            </w: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5C5455" w:rsidRPr="005F10EE" w:rsidTr="005C5455">
        <w:tc>
          <w:tcPr>
            <w:tcW w:w="1701" w:type="dxa"/>
          </w:tcPr>
          <w:p w:rsidR="005C5455" w:rsidRPr="005F10EE" w:rsidRDefault="005C5455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Уметь:</w:t>
            </w:r>
          </w:p>
        </w:tc>
        <w:tc>
          <w:tcPr>
            <w:tcW w:w="7938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 транспортировать все виды грузов </w:t>
            </w:r>
            <w:proofErr w:type="gramStart"/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том числе специальные и негабаритные) на лесосеках, лесопогрузочных пунктах, верхних, промежуточных и нижних складах;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осуществлять погрузку,  </w:t>
            </w:r>
            <w:proofErr w:type="spellStart"/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штабелирование</w:t>
            </w:r>
            <w:proofErr w:type="spellEnd"/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древесины  </w:t>
            </w:r>
            <w:proofErr w:type="gramStart"/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 выравниванием комлей) и осмола на лесопогрузочных пунктах, верхних и промежуточных складах 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 производить очистку лесосек от порубочных остатков, сучьев и вершин деревьев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 производить расчистку трасс под трелевочные волока, лесовозные усы и площадки под лесопогрузочные пункты, под верхние промежуточные склады;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 выполнять работы по береговой сплотке древесины и сброске леса на воду;</w:t>
            </w:r>
          </w:p>
          <w:p w:rsidR="005C5455" w:rsidRPr="005F10EE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осуществлять пуск и остановку применяемых машин, механизмов и оборудования, определять и устранять неисправности.</w:t>
            </w:r>
          </w:p>
        </w:tc>
      </w:tr>
      <w:tr w:rsidR="005C5455" w:rsidRPr="005F10EE" w:rsidTr="005C5455">
        <w:tc>
          <w:tcPr>
            <w:tcW w:w="1701" w:type="dxa"/>
          </w:tcPr>
          <w:p w:rsidR="005C5455" w:rsidRPr="005F10EE" w:rsidRDefault="005C5455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 xml:space="preserve">Знать: </w:t>
            </w:r>
          </w:p>
        </w:tc>
        <w:tc>
          <w:tcPr>
            <w:tcW w:w="7938" w:type="dxa"/>
          </w:tcPr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устройство, правила эксплуатации и  ремонта тракторов, тягачей и  сплоточных агрегатов;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последовательность выполнения работ   по разборке и сборке механизмов;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устройство, принцип работы двигателя и правила его регулировки;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электрическое, пневматическое  и   гидравлическое оборудование трактора или тягача;       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правила движения и транспортировки  грузов по пересеченной местности и в  полевых условиях; 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правила и способы оказания первой   доврачебной </w:t>
            </w: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медицинской помощи пострадавшим;  </w:t>
            </w:r>
          </w:p>
          <w:p w:rsidR="00B448A1" w:rsidRPr="00B448A1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методы и средства обеспечения  безопасности при управлении и обслуживании лесозаготовительных машин и оборудования, </w:t>
            </w:r>
          </w:p>
          <w:p w:rsidR="005C5455" w:rsidRPr="005F10EE" w:rsidRDefault="00B448A1" w:rsidP="00B448A1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448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правила  ликвидации аварий</w:t>
            </w:r>
          </w:p>
        </w:tc>
      </w:tr>
    </w:tbl>
    <w:p w:rsidR="00EE488D" w:rsidRPr="005F10EE" w:rsidRDefault="00EE488D" w:rsidP="00132C0E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BF4E04" w:rsidRPr="005F10EE" w:rsidRDefault="00BF4E04" w:rsidP="00BF4E0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</w:t>
      </w: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Количество часов, отводимое на освоение</w:t>
      </w: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профессионального модуля:</w:t>
      </w:r>
    </w:p>
    <w:p w:rsidR="00BF4E04" w:rsidRDefault="00BF4E04" w:rsidP="00BF4E04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Всего часов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auto"/>
          <w:sz w:val="28"/>
          <w:szCs w:val="28"/>
        </w:rPr>
        <w:t>690</w:t>
      </w:r>
    </w:p>
    <w:p w:rsidR="00BF4E04" w:rsidRPr="005F10EE" w:rsidRDefault="00BF4E04" w:rsidP="00BF4E04">
      <w:pPr>
        <w:pStyle w:val="Default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том числе в формате практической подготовки - 228</w:t>
      </w:r>
    </w:p>
    <w:p w:rsidR="00BF4E04" w:rsidRPr="005F10EE" w:rsidRDefault="00BF4E04" w:rsidP="00BF4E04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 них на освоение МДК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auto"/>
          <w:sz w:val="28"/>
          <w:szCs w:val="28"/>
        </w:rPr>
        <w:t>460</w:t>
      </w:r>
    </w:p>
    <w:p w:rsidR="00BF4E04" w:rsidRPr="005F10EE" w:rsidRDefault="00BF4E04" w:rsidP="00BF4E04">
      <w:pPr>
        <w:pStyle w:val="Default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том числе самостоятельная работа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2</w:t>
      </w:r>
      <w:r>
        <w:rPr>
          <w:rFonts w:ascii="Times New Roman" w:hAnsi="Times New Roman" w:cs="Times New Roman"/>
          <w:color w:val="auto"/>
          <w:sz w:val="28"/>
          <w:szCs w:val="28"/>
        </w:rPr>
        <w:t>90</w:t>
      </w:r>
    </w:p>
    <w:p w:rsidR="00BF4E04" w:rsidRPr="005F10EE" w:rsidRDefault="00BF4E04" w:rsidP="00BF4E04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Практики, в том числе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учебная</w:t>
      </w:r>
      <w:proofErr w:type="gramEnd"/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— </w:t>
      </w:r>
      <w:r w:rsidR="006C1FB6">
        <w:rPr>
          <w:rFonts w:ascii="Times New Roman" w:hAnsi="Times New Roman" w:cs="Times New Roman"/>
          <w:color w:val="auto"/>
          <w:sz w:val="28"/>
          <w:szCs w:val="28"/>
        </w:rPr>
        <w:t>72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часа</w:t>
      </w:r>
    </w:p>
    <w:p w:rsidR="00BF4E04" w:rsidRDefault="00BF4E04" w:rsidP="00BF4E04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5F10EE">
        <w:rPr>
          <w:rFonts w:ascii="Times New Roman" w:hAnsi="Times New Roman" w:cs="Times New Roman"/>
          <w:color w:val="auto"/>
          <w:sz w:val="28"/>
          <w:szCs w:val="28"/>
        </w:rPr>
        <w:t>производственн</w:t>
      </w:r>
      <w:r>
        <w:rPr>
          <w:rFonts w:ascii="Times New Roman" w:hAnsi="Times New Roman" w:cs="Times New Roman"/>
          <w:color w:val="auto"/>
          <w:sz w:val="28"/>
          <w:szCs w:val="28"/>
        </w:rPr>
        <w:t>ая</w:t>
      </w:r>
      <w:proofErr w:type="gramEnd"/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6C1FB6">
        <w:rPr>
          <w:rFonts w:ascii="Times New Roman" w:hAnsi="Times New Roman" w:cs="Times New Roman"/>
          <w:color w:val="auto"/>
          <w:sz w:val="28"/>
          <w:szCs w:val="28"/>
        </w:rPr>
        <w:t>72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часа.</w:t>
      </w:r>
    </w:p>
    <w:p w:rsidR="00BF4E04" w:rsidRPr="005F10EE" w:rsidRDefault="00BF4E04" w:rsidP="00BF4E04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Промежуточная аттестация – экзамен.</w:t>
      </w:r>
    </w:p>
    <w:p w:rsidR="006E409E" w:rsidRPr="005F10EE" w:rsidRDefault="006E409E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0752" w:rsidRPr="005F10EE" w:rsidRDefault="00530752" w:rsidP="00EA48D0">
      <w:pPr>
        <w:jc w:val="center"/>
        <w:rPr>
          <w:rFonts w:ascii="Times New Roman" w:hAnsi="Times New Roman" w:cs="Times New Roman"/>
          <w:sz w:val="28"/>
          <w:szCs w:val="28"/>
        </w:rPr>
        <w:sectPr w:rsidR="00530752" w:rsidRPr="005F10EE" w:rsidSect="00C1265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73C18" w:rsidRPr="00473C18" w:rsidRDefault="00473C18" w:rsidP="00473C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3C1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D172A8" w:rsidRDefault="00473C18" w:rsidP="00473C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3C18">
        <w:rPr>
          <w:rFonts w:ascii="Times New Roman" w:eastAsia="Times New Roman" w:hAnsi="Times New Roman" w:cs="Times New Roman"/>
          <w:b/>
          <w:sz w:val="28"/>
          <w:szCs w:val="28"/>
        </w:rPr>
        <w:t>2.1 Структура и содержание профессионального модуля.</w:t>
      </w:r>
    </w:p>
    <w:p w:rsidR="00473C18" w:rsidRDefault="00473C18" w:rsidP="00473C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08" w:tblpY="173"/>
        <w:tblW w:w="14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168"/>
        <w:gridCol w:w="4319"/>
        <w:gridCol w:w="921"/>
        <w:gridCol w:w="832"/>
        <w:gridCol w:w="20"/>
        <w:gridCol w:w="547"/>
        <w:gridCol w:w="17"/>
        <w:gridCol w:w="975"/>
        <w:gridCol w:w="873"/>
        <w:gridCol w:w="1064"/>
        <w:gridCol w:w="1134"/>
        <w:gridCol w:w="998"/>
        <w:gridCol w:w="1276"/>
      </w:tblGrid>
      <w:tr w:rsidR="00473C18" w:rsidRPr="005F10EE" w:rsidTr="0017604D">
        <w:trPr>
          <w:trHeight w:val="457"/>
        </w:trPr>
        <w:tc>
          <w:tcPr>
            <w:tcW w:w="14667" w:type="dxa"/>
            <w:gridSpan w:val="14"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</w:t>
            </w:r>
            <w:proofErr w:type="gram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</w:t>
            </w:r>
            <w:proofErr w:type="spellEnd"/>
          </w:p>
        </w:tc>
      </w:tr>
      <w:tr w:rsidR="00473C18" w:rsidRPr="005F10EE" w:rsidTr="0017604D">
        <w:trPr>
          <w:trHeight w:val="457"/>
        </w:trPr>
        <w:tc>
          <w:tcPr>
            <w:tcW w:w="1523" w:type="dxa"/>
            <w:vMerge w:val="restart"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4487" w:type="dxa"/>
            <w:gridSpan w:val="2"/>
            <w:vMerge w:val="restart"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921" w:type="dxa"/>
            <w:vMerge w:val="restart"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Суммарный объем нагрузки, час.  </w:t>
            </w:r>
          </w:p>
        </w:tc>
        <w:tc>
          <w:tcPr>
            <w:tcW w:w="6460" w:type="dxa"/>
            <w:gridSpan w:val="9"/>
            <w:tcBorders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proofErr w:type="gram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473C18" w:rsidRPr="005F10EE" w:rsidTr="0017604D">
        <w:trPr>
          <w:trHeight w:val="457"/>
        </w:trPr>
        <w:tc>
          <w:tcPr>
            <w:tcW w:w="1523" w:type="dxa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gridSpan w:val="6"/>
            <w:tcBorders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2198" w:type="dxa"/>
            <w:gridSpan w:val="2"/>
            <w:vMerge w:val="restart"/>
            <w:tcBorders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C18" w:rsidRPr="005F10EE" w:rsidTr="0017604D">
        <w:trPr>
          <w:trHeight w:val="513"/>
        </w:trPr>
        <w:tc>
          <w:tcPr>
            <w:tcW w:w="1523" w:type="dxa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  <w:tcBorders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412" w:type="dxa"/>
            <w:gridSpan w:val="4"/>
            <w:tcBorders>
              <w:bottom w:val="single" w:sz="4" w:space="0" w:color="auto"/>
            </w:tcBorders>
          </w:tcPr>
          <w:p w:rsidR="00473C18" w:rsidRPr="00AB799C" w:rsidRDefault="00473C18" w:rsidP="001760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219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C18" w:rsidRPr="005F10EE" w:rsidTr="0017604D">
        <w:trPr>
          <w:cantSplit/>
          <w:trHeight w:val="1134"/>
        </w:trPr>
        <w:tc>
          <w:tcPr>
            <w:tcW w:w="1523" w:type="dxa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3C18" w:rsidRDefault="00473C18" w:rsidP="0017604D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</w:t>
            </w:r>
          </w:p>
          <w:p w:rsidR="00473C18" w:rsidRPr="00AB799C" w:rsidRDefault="00473C18" w:rsidP="0017604D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Лаб. </w:t>
            </w: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proofErr w:type="spell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заняти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Курсовых работ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</w:t>
            </w: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3C18" w:rsidRPr="005F10EE" w:rsidTr="0017604D">
        <w:trPr>
          <w:trHeight w:val="453"/>
        </w:trPr>
        <w:tc>
          <w:tcPr>
            <w:tcW w:w="1523" w:type="dxa"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7" w:type="dxa"/>
            <w:gridSpan w:val="2"/>
          </w:tcPr>
          <w:p w:rsidR="00473C18" w:rsidRPr="00AB799C" w:rsidRDefault="00473C18" w:rsidP="001760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473C18" w:rsidRPr="00AB799C" w:rsidRDefault="00473C18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18" w:rsidRPr="00AB799C" w:rsidRDefault="00473C18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18" w:rsidRPr="00AB799C" w:rsidRDefault="00473C18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18" w:rsidRPr="00AB799C" w:rsidRDefault="00473C18" w:rsidP="001760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18" w:rsidRPr="00AB799C" w:rsidRDefault="00473C18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73C18" w:rsidRPr="00AB799C" w:rsidRDefault="00473C18" w:rsidP="001760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76F7C" w:rsidRPr="005F10EE" w:rsidTr="0017604D">
        <w:trPr>
          <w:trHeight w:val="793"/>
        </w:trPr>
        <w:tc>
          <w:tcPr>
            <w:tcW w:w="1523" w:type="dxa"/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1.1-1.2.</w:t>
            </w:r>
          </w:p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1.4 </w:t>
            </w:r>
          </w:p>
        </w:tc>
        <w:tc>
          <w:tcPr>
            <w:tcW w:w="4487" w:type="dxa"/>
            <w:gridSpan w:val="2"/>
          </w:tcPr>
          <w:p w:rsidR="00A76F7C" w:rsidRPr="00AB799C" w:rsidRDefault="00A76F7C" w:rsidP="001760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C18">
              <w:rPr>
                <w:rFonts w:ascii="Times New Roman" w:eastAsia="Times New Roman" w:hAnsi="Times New Roman" w:cs="Times New Roman"/>
                <w:sz w:val="24"/>
                <w:szCs w:val="24"/>
              </w:rPr>
              <w:t>МДК 04.01</w:t>
            </w:r>
            <w:r w:rsidRPr="00473C1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Устройство, техническое обслуживание и ремонт тракторов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7C" w:rsidRPr="003C2EA9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B7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A76F7C" w:rsidRPr="005F10EE" w:rsidTr="0017604D">
        <w:trPr>
          <w:trHeight w:val="504"/>
        </w:trPr>
        <w:tc>
          <w:tcPr>
            <w:tcW w:w="1523" w:type="dxa"/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1.2   </w:t>
            </w:r>
          </w:p>
        </w:tc>
        <w:tc>
          <w:tcPr>
            <w:tcW w:w="4487" w:type="dxa"/>
            <w:gridSpan w:val="2"/>
          </w:tcPr>
          <w:p w:rsidR="00A76F7C" w:rsidRPr="00AB799C" w:rsidRDefault="00A76F7C" w:rsidP="0017604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3C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МДК 04.02</w:t>
            </w:r>
            <w:r w:rsidRPr="00473C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Правила дорожного движения</w:t>
            </w:r>
          </w:p>
        </w:tc>
        <w:tc>
          <w:tcPr>
            <w:tcW w:w="921" w:type="dxa"/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76F7C" w:rsidRPr="003C2EA9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F7C" w:rsidRPr="00AB799C" w:rsidRDefault="00A76F7C" w:rsidP="00366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A76F7C" w:rsidRPr="005F10EE" w:rsidTr="0017604D">
        <w:tc>
          <w:tcPr>
            <w:tcW w:w="1523" w:type="dxa"/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487" w:type="dxa"/>
            <w:gridSpan w:val="2"/>
          </w:tcPr>
          <w:p w:rsidR="00A76F7C" w:rsidRPr="00AB799C" w:rsidRDefault="00A76F7C" w:rsidP="00473C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3C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МДК 04.0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473C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Оказание первой медицинской помощи</w:t>
            </w:r>
          </w:p>
        </w:tc>
        <w:tc>
          <w:tcPr>
            <w:tcW w:w="921" w:type="dxa"/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vAlign w:val="center"/>
          </w:tcPr>
          <w:p w:rsidR="00A76F7C" w:rsidRPr="003C2EA9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7" w:type="dxa"/>
            <w:vMerge/>
            <w:tcBorders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76F7C" w:rsidRPr="005F10EE" w:rsidTr="0017604D">
        <w:tc>
          <w:tcPr>
            <w:tcW w:w="1523" w:type="dxa"/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487" w:type="dxa"/>
            <w:gridSpan w:val="2"/>
          </w:tcPr>
          <w:p w:rsidR="00A76F7C" w:rsidRPr="00AB799C" w:rsidRDefault="00A76F7C" w:rsidP="0017604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3C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МДК 04.03</w:t>
            </w:r>
            <w:r w:rsidRPr="00473C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Основы управления транспортными средствами</w:t>
            </w:r>
          </w:p>
        </w:tc>
        <w:tc>
          <w:tcPr>
            <w:tcW w:w="921" w:type="dxa"/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vAlign w:val="center"/>
          </w:tcPr>
          <w:p w:rsidR="00A76F7C" w:rsidRPr="003C2EA9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7" w:type="dxa"/>
            <w:tcBorders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76F7C" w:rsidRPr="00AB799C" w:rsidRDefault="00A76F7C" w:rsidP="0017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76F7C" w:rsidRPr="005F10EE" w:rsidTr="0017604D">
        <w:tc>
          <w:tcPr>
            <w:tcW w:w="1523" w:type="dxa"/>
          </w:tcPr>
          <w:p w:rsidR="00A76F7C" w:rsidRPr="00D031F6" w:rsidRDefault="00A76F7C" w:rsidP="006E2B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1F6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1.1-1.2.</w:t>
            </w:r>
          </w:p>
        </w:tc>
        <w:tc>
          <w:tcPr>
            <w:tcW w:w="4487" w:type="dxa"/>
            <w:gridSpan w:val="2"/>
          </w:tcPr>
          <w:p w:rsidR="00A76F7C" w:rsidRPr="00AB799C" w:rsidRDefault="00A76F7C" w:rsidP="006E2B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МДК </w:t>
            </w:r>
            <w:r w:rsidRPr="00473C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473C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Устройство, техническое обслуживание и ремонт трелевочных машин</w:t>
            </w:r>
          </w:p>
        </w:tc>
        <w:tc>
          <w:tcPr>
            <w:tcW w:w="921" w:type="dxa"/>
            <w:vAlign w:val="center"/>
          </w:tcPr>
          <w:p w:rsidR="00A76F7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vAlign w:val="center"/>
          </w:tcPr>
          <w:p w:rsidR="00A76F7C" w:rsidRPr="003C2EA9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47" w:type="dxa"/>
            <w:tcBorders>
              <w:righ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A76F7C" w:rsidRDefault="00A76F7C" w:rsidP="006E2B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6E2B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6E2B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A76F7C" w:rsidRPr="005F10EE" w:rsidTr="0017604D">
        <w:tc>
          <w:tcPr>
            <w:tcW w:w="1523" w:type="dxa"/>
          </w:tcPr>
          <w:p w:rsidR="00A76F7C" w:rsidRDefault="00A76F7C" w:rsidP="006E2B37">
            <w:r w:rsidRPr="00D03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1.4 </w:t>
            </w:r>
          </w:p>
        </w:tc>
        <w:tc>
          <w:tcPr>
            <w:tcW w:w="4487" w:type="dxa"/>
            <w:gridSpan w:val="2"/>
          </w:tcPr>
          <w:p w:rsidR="00A76F7C" w:rsidRPr="00AB799C" w:rsidRDefault="00A76F7C" w:rsidP="006E2B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МДК </w:t>
            </w:r>
            <w:r w:rsidRPr="006E2B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Pr="006E2B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Технология выполнения  работ</w:t>
            </w:r>
          </w:p>
        </w:tc>
        <w:tc>
          <w:tcPr>
            <w:tcW w:w="921" w:type="dxa"/>
            <w:vAlign w:val="center"/>
          </w:tcPr>
          <w:p w:rsidR="00A76F7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vAlign w:val="center"/>
          </w:tcPr>
          <w:p w:rsidR="00A76F7C" w:rsidRPr="003C2EA9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47" w:type="dxa"/>
            <w:tcBorders>
              <w:righ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A76F7C" w:rsidRDefault="00A76F7C" w:rsidP="006E2B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6E2B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A76F7C" w:rsidRPr="00AB799C" w:rsidRDefault="00A76F7C" w:rsidP="006E2B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76F7C" w:rsidRPr="00AB799C" w:rsidRDefault="00A76F7C" w:rsidP="006E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73C18" w:rsidRPr="005F10EE" w:rsidTr="0017604D">
        <w:tc>
          <w:tcPr>
            <w:tcW w:w="6010" w:type="dxa"/>
            <w:gridSpan w:val="3"/>
          </w:tcPr>
          <w:p w:rsidR="00473C18" w:rsidRPr="00AB799C" w:rsidRDefault="00473C18" w:rsidP="0017604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</w:t>
            </w: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381" w:type="dxa"/>
            <w:gridSpan w:val="10"/>
            <w:tcBorders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3C18" w:rsidRPr="005F10EE" w:rsidTr="0017604D">
        <w:tc>
          <w:tcPr>
            <w:tcW w:w="1691" w:type="dxa"/>
            <w:gridSpan w:val="2"/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</w:tcPr>
          <w:p w:rsidR="00473C18" w:rsidRPr="00AB799C" w:rsidRDefault="00473C18" w:rsidP="0017604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Всего.</w:t>
            </w:r>
          </w:p>
        </w:tc>
        <w:tc>
          <w:tcPr>
            <w:tcW w:w="921" w:type="dxa"/>
            <w:vAlign w:val="center"/>
          </w:tcPr>
          <w:p w:rsidR="00473C18" w:rsidRPr="00AB799C" w:rsidRDefault="00A76F7C" w:rsidP="001760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690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473C18" w:rsidRPr="00AB799C" w:rsidRDefault="00A76F7C" w:rsidP="001760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460</w:t>
            </w: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18" w:rsidRPr="00AB799C" w:rsidRDefault="00473C18" w:rsidP="001760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18" w:rsidRPr="00AB799C" w:rsidRDefault="00A76F7C" w:rsidP="0017604D">
            <w:pPr>
              <w:ind w:left="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473C18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473C18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73C18" w:rsidRPr="00AB799C" w:rsidRDefault="00A76F7C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473C18" w:rsidRPr="00AB799C" w:rsidRDefault="00473C18" w:rsidP="001760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73C18" w:rsidRPr="00AB799C" w:rsidRDefault="00473C18" w:rsidP="00A76F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76F7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473C18" w:rsidRDefault="00473C18" w:rsidP="00473C1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4E8" w:rsidRDefault="00FA14E8" w:rsidP="00473C1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4E8" w:rsidRDefault="00FA14E8" w:rsidP="00473C1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4E8" w:rsidRDefault="00FA14E8" w:rsidP="00473C1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4E8" w:rsidRDefault="00FA14E8" w:rsidP="00473C1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4E8" w:rsidRDefault="00FA14E8" w:rsidP="00473C1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4E8" w:rsidRDefault="00FA14E8" w:rsidP="00473C1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14E8" w:rsidRPr="005F10EE" w:rsidRDefault="00FA14E8" w:rsidP="00473C1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3C18" w:rsidRPr="005F10EE" w:rsidRDefault="00473C18" w:rsidP="00473C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72A8" w:rsidRDefault="00D172A8" w:rsidP="00D172A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A14E8" w:rsidRDefault="00FA14E8" w:rsidP="00D172A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A14E8" w:rsidRDefault="00FA14E8" w:rsidP="00D172A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A14E8" w:rsidRDefault="00FA14E8" w:rsidP="00D172A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A14E8" w:rsidRDefault="00FA14E8" w:rsidP="00D172A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A14E8" w:rsidRPr="005F10EE" w:rsidRDefault="00FA14E8" w:rsidP="00D172A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C4DEE" w:rsidRDefault="00CC4DEE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14E8" w:rsidRPr="00FA14E8" w:rsidRDefault="00FA14E8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4DEE" w:rsidRPr="00CC4DEE" w:rsidRDefault="00CC4DEE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4DEE" w:rsidRPr="00CC4DEE" w:rsidRDefault="00CC4DEE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4DEE" w:rsidRDefault="00CC4DEE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1A78" w:rsidRDefault="000A1A78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1A78" w:rsidRDefault="000A1A78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1A78" w:rsidRPr="000A1A78" w:rsidRDefault="000A1A78" w:rsidP="000A1A78">
      <w:pPr>
        <w:numPr>
          <w:ilvl w:val="1"/>
          <w:numId w:val="35"/>
        </w:numPr>
        <w:suppressAutoHyphens/>
        <w:spacing w:before="12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  <w:r w:rsidRPr="000A1A78">
        <w:rPr>
          <w:rFonts w:ascii="Times New Roman" w:eastAsia="Calibri" w:hAnsi="Times New Roman" w:cs="Times New Roman"/>
          <w:b/>
          <w:sz w:val="24"/>
          <w:szCs w:val="20"/>
        </w:rPr>
        <w:lastRenderedPageBreak/>
        <w:t>Тематический план и содержание профессионального модуля (ПМ)</w:t>
      </w:r>
    </w:p>
    <w:p w:rsidR="000A1A78" w:rsidRDefault="000A1A78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9924"/>
        <w:gridCol w:w="1843"/>
      </w:tblGrid>
      <w:tr w:rsidR="000A1A78" w:rsidRPr="000A1A78" w:rsidTr="000A1A78">
        <w:tc>
          <w:tcPr>
            <w:tcW w:w="921" w:type="pct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0A1A78" w:rsidRPr="000A1A78" w:rsidTr="000A1A78">
        <w:tc>
          <w:tcPr>
            <w:tcW w:w="921" w:type="pct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0A1A78" w:rsidRPr="000A1A78" w:rsidTr="000A1A78">
        <w:tc>
          <w:tcPr>
            <w:tcW w:w="921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МДК 04.02.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177</w:t>
            </w:r>
          </w:p>
        </w:tc>
      </w:tr>
      <w:tr w:rsidR="000A1A78" w:rsidRPr="000A1A78" w:rsidTr="000A1A78">
        <w:tc>
          <w:tcPr>
            <w:tcW w:w="921" w:type="pct"/>
            <w:vMerge w:val="restar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123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</w:t>
            </w:r>
          </w:p>
        </w:tc>
        <w:tc>
          <w:tcPr>
            <w:tcW w:w="639" w:type="pct"/>
            <w:vMerge w:val="restar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Законодательство, устанавливающее ответственность за нарушения в сфере дорожного движения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Общие положения, основные понятия и термины, используемые в Правилах дорожного движения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участников дорожного движения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Дорожная разметка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движения и расположение транспортных средств на проезжей части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и стоянка транспортных средств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Регулирование дорожного движения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проезда регулируемых перекрестков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проезда нерегулируемых перекрестков равнозначных и неравнозначных дорог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Проезд пешеходных переходов, мест остановок маршрутных транспортных средств и железнодорожных переездов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Порядок использования внешних световых приборов и звуковых сигналов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Буксировка транспортных средств, перевозка людей и грузов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оборудованию и техническому состоянию транспортных средств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39" w:type="pct"/>
            <w:vMerge w:val="restart"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A1A78" w:rsidRPr="000A1A78" w:rsidTr="000A1A78">
        <w:trPr>
          <w:trHeight w:val="407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движения и расположение транспортных средств на проезжей части 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407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Остановка и стоянка транспортных средств 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407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Проезд перекрестков 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407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Проезд пешеходных переходов, мест остановок маршрутных транспортных средств и железнодорожных переездов 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407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ситуационных задач по правилам дорожного движения 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407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ситуационных задач по правилам дорожного движения 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407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0A1A78" w:rsidRPr="000A1A78" w:rsidRDefault="000A1A78" w:rsidP="000A1A7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билетов ПДД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 w:val="restart"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</w:rPr>
              <w:t>Оказание первой медицинской помощи</w:t>
            </w: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Организационно-правовые аспекты оказания первой помощи</w:t>
            </w:r>
          </w:p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 видах ДТП, структуре и особенностях дорожно-транспортного травматизма; организация и виды помощи пострадавшим в ДТП</w:t>
            </w:r>
          </w:p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Нормативная правовая база, определяющая права, обязанности и ответственность при оказании первой помощи; особенности оказания помощи детям, определяемые законодательно. </w:t>
            </w:r>
          </w:p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"первая помощь"; перечень состояний, при которых оказывается первая помощь; перечень мероприятий по ее оказанию</w:t>
            </w:r>
          </w:p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правила вызова скорой медицинской помощи, других специальных служб, сотрудники которых обязаны оказывать первую помощь.</w:t>
            </w:r>
          </w:p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Соблюдение правил личной безопасности при оказании первой помощи; простейшие меры профилактики инфекционных заболеваний, передающихся с кровью и биологическими жидкостями человека; современные наборы средств и устрой</w:t>
            </w:r>
            <w:proofErr w:type="gramStart"/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ств дл</w:t>
            </w:r>
            <w:proofErr w:type="gramEnd"/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оказания первой помощи (аптечка первой помощи (автомобильная), аптечка для оказания первой помощи работникам); основные компоненты, их назначение.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Общая последовательность действий на месте происшествия с наличием пострадавших; основные факторы, угрожающие жизни и здоровью при оказании первой помощи, пути их устранения; извлечение и перемещение пострадавшего в дорожно-транспортном </w:t>
            </w: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происшествии.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 Оказание первой помощи при отсутствии сознания, остановке дыхания и кровообращения</w:t>
            </w:r>
          </w:p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помощи при отсутствии сознания, остановке дыхания и кровообращения: основные признаки жизни у пострадавшего</w:t>
            </w:r>
          </w:p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нарушения дыхания и кровообращения при дорожно-транспортном происшествии; способы проверки сознания, дыхания, кровообращения у пострадавшего в дорожно-транспортном происшествии. </w:t>
            </w:r>
          </w:p>
          <w:p w:rsidR="000A1A78" w:rsidRPr="000A1A78" w:rsidRDefault="000A1A78" w:rsidP="000A1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сердечно-легочной реанимации (СЛР) у пострадавших в дорожно-транспортном происшествии; современный алгоритм проведения сердечно-легочной реанимации (СЛР); техника проведения искусственного дыхания и закрытого массажа сердца; ошибки и осложнения, возникающие при выполнении реанимационных мероприятий; прекращение СЛР; мероприятия, выполняемые после прекращения СЛР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СЛР у детей; 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сознания; особенности оказания первой помощи тучному пострадавшему, беременной женщине и ребёнку.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 Оказание первой помощи при наружных кровотечениях и травмах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обзорного осмотра пострадавшего в дорожно-транспортном происшествии. Повреждения при дорожно-транспортном происшествии. Особенности состояний пострадавшего в дорожно-транспортном происшествии, признаки кровотечения; понятия "кровотечение", "острая кровопотеря"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наружного кровотечения. Оказание первой помощи при носовом кровотечении. Травматический шок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Подробный осмотр пострадавшего; основные состояния, с которыми может столкнуться участник оказания первой помощи. Травмы головы. Травмы шеи, фиксация шейного отдела позвоночника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Травмы груди, оказание первой помощи, особенности наложения повязок. Травмы живота и таза, особенности наложения повязок на рану при выпадении органов брюшной полости, при наличии инородного тела в ране;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Травмы конечностей, оказание первой помощи; понятие "иммобилизация"; способы иммобилизации при травме конечностей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Травмы позвоночника, оказание первой помощи.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 Оказание первой помощи при прочих состояниях, транспортировка пострадавших в дорожно-транспортном происшествии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помощи при прочих состояниях, транспортировка пострадавших в дорожно-транспортном происшествии: цель и принципы придания пострадавшим оптимальных положений тела; оптимальные положения тела пострадавшего с травмами груди, живота, таза, конечностей, с потерей сознания, с признаками кровопотери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переноски пострадавших на руках одним, двумя и более участниками оказания первой помощи; приемы переноски пострадавших с травмами головы, шеи, груди, живота, таза, конечностей и позвоночника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контроля состояния пострадавшего, находящегося в сознании, без сознания; влияние экстремальной ситуации на психоэмоциональное состояние пострадавшего и участника оказания первой помощи; простые приемы психологической поддержки; принципы передачи пострадавшего бригаде скорой медицинской помощи, другим специальным службам, сотрудники которых обязаны оказывать первую помощь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ожогов при дорожно-транспортном происшествии, их признаки; понятие о поверхностных и глубоких ожогах; ожог верхних дыхательных путей, основные проявления; оказание первой помощи; перегревание, факторы, способствующие его развитию; основные проявления, оказание первой помощи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Холодовая</w:t>
            </w:r>
            <w:proofErr w:type="spellEnd"/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травма, ее виды; основные проявления переохлаждения (гипотермии), отморожения, оказание первой помощи;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Отравления при дорожно-транспортном происшествии; пути попадания ядов в организм; признаки острого отравления; оказание первой помощи при попадании отравляющих веществ в организм через дыхательные пути, пищеварительный тракт, через кожу.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639" w:type="pct"/>
            <w:vMerge w:val="restar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отработка навыков определения сознания у пострадавшего, приёмов искусственного дыхания. Практическая отработка приемов </w:t>
            </w:r>
            <w:proofErr w:type="gramStart"/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сердечно-легочной</w:t>
            </w:r>
            <w:proofErr w:type="gramEnd"/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пострадавших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отработка осмотра пострадавшего в </w:t>
            </w:r>
            <w:proofErr w:type="gramStart"/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дорожно-транспортном</w:t>
            </w:r>
            <w:proofErr w:type="gramEnd"/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кровотечения.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отработка наложения </w:t>
            </w:r>
            <w:proofErr w:type="spellStart"/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окклюзионной</w:t>
            </w:r>
            <w:proofErr w:type="spellEnd"/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(герметизирующей) повязки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приёмов первой помощи при переломах; иммобилизация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фиксации шейного отдела позвоночника.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Практическая отработка наложения повязок, отработка приемов переноски пострадавших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Решение ситуационных задач в режиме реального времени по оказанию первой помощи пострадавшим в дорожно-транспортном происшествии с различными повреждениями (травмами, потерей сознания, отсутствием признаков и жизни и с другими состояниями, требующими оказания первой помощи).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1A78" w:rsidRPr="000A1A78" w:rsidTr="000A1A78">
        <w:trPr>
          <w:trHeight w:val="85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Самостоятельная работа: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Проработка материалов по учебникам и дополнительной литературы, рекомендованной преподавателем, подготовка сообщений, ответы на контрольные вопросы, подготовка отчетов о практических занятиях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0A1A78" w:rsidRPr="000A1A78" w:rsidTr="000A1A78">
        <w:tc>
          <w:tcPr>
            <w:tcW w:w="921" w:type="pct"/>
            <w:vMerge w:val="restart"/>
          </w:tcPr>
          <w:p w:rsidR="000A1A78" w:rsidRPr="000A1A78" w:rsidRDefault="000A1A78" w:rsidP="000A1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</w:rPr>
              <w:t>МДК 02.05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</w:rPr>
              <w:t>Основы управления и безопасность движения</w:t>
            </w: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1. Техника управления трактором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Посадка тракториста. Оптимальная рабочая поза. Типичные ошибки при выборе рабочей позы. Использование регулировок положения сидения и органов управления для принятия оптимальной рабочей позы. Назначение органов управления, приборов и индикаторов. 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2. Дорожное движение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Скорость движения и дистанция. Изменение скорости па поворотах, при разворотах и в ограниченных проездах. Встречный разъезд на улицах с небольшим и интенсивным движением. Проезд железнодорожных переездов. Эффективность, безопасность и </w:t>
            </w:r>
            <w:proofErr w:type="spellStart"/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экологичность</w:t>
            </w:r>
            <w:proofErr w:type="spellEnd"/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дорожно-транспортного процесса. Факторы, влияющие на безопасность. Определяющая роль квалификации тракториста в обеспечении безопасности дорожного движения. Стаж тракториста как показатель его квалификации. Обеспечение безопасности и </w:t>
            </w:r>
            <w:proofErr w:type="spellStart"/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экологичности</w:t>
            </w:r>
            <w:proofErr w:type="spellEnd"/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дорожного движения. Требования по безопасности движения, предъявляемые к самоходной машине.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3. Психофизиологические и психические качества тракториста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Зрительное восприятие. Поле зрения. Восприятие расстояния и скорости самоходной машины. Избирательность восприятия информации. Направления взора. Ослепление. Взаимоотношения с другими участниками дорожного движения, представителями органов </w:t>
            </w: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полиции и </w:t>
            </w:r>
            <w:proofErr w:type="spellStart"/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гостехнадзора</w:t>
            </w:r>
            <w:proofErr w:type="spellEnd"/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4. Эксплуатационные показатели тракторов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эффективного и безопасного выполнения транспортной работы: габаритные размеры, параметры массы, скоростные и тормозные свойства, устойчивость против опрокидывания, топливная экономичность, приспособленность к различным условиям эксплуатации, надёжность. Их влияние на эффективность и безопасность дорожного движения. Резерв силы сцепления - условие безопасности движения. Сложение продольных и поперечных сил. Устойчивость против опрокидывания. Резервы устойчивости трактора. Системы регулирования движения трактора: системы регулирования тяговой, тормозной (тормозная система) и поперечной (рулевое управление) сил.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5. Действие тракториста в штатных и нештатных (критических) режимах движения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в ограниченном пространстве, па перекрёстках и пешеходных переходах, в транспортном потоке, тёмное время суток и условиях ограниченной видимости, на крутых поворотах, подъёмах и спусках, по скользким дорогам, в зоне дорожных сооружений, при буксировке. Действия тракториста при отказе рабочего тормоза, разрыве шины в движении или привода рулевого управления, отрыве колеса, заносе. Действия тракториста при возгорании трактора, падении в воду, попадании провода электролинии высокого напряжения на трактор, ударе молнии.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6. Дорожно-транспортные происшествия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дорожно-транспортной ситуации и дорожно-транспортном происшествии. Классификация дорожно-транспортных происшествий. Аварийность на загородных дорогах, в сельской местности. Причины возникновения дорожно-транспортных происшествий: нарушения Правил дорожного движения, неосторожные действия участников движения, выход трактора из повиновения тракториста, техническая неисправность трактора и другие. Причины, связанные с трактористом: низкая квалификация, переутомление, сон за рулем, несоблюдение режима труда или отдыха. Условия возникновения дорожно-транспортных происшествий: состояние трактора или дороги, наличие средств регулирования дорожного движения и другие условия. 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7.  Дорожные условия и безопасность движения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Активная, пассивная и экологическая безопасности самоходной машины, государственный контроль над безопасностью дорожного движения. Виды и классификация автомобильных дорог. Обустройство дорог. Основные элементы активной, пассивной и экологической безопасности дороги. Виды дорожных покрытий, их характеристики. Дороги в населённых пунктах. Дороги в сельской местности. Автомагистрали. Особенности горных дорог. Влияние дорожных условий на безопасность движения. Понятие о коэффициенте сцепления шин с дорогой. Изменение коэффициента сцепления в зависимости от состояния дороги, погодных и гидрометеорологических условий. Особенности движения в тумане, по горным дорогам. 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 8. Безопасная эксплуатация тракторов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Безопасная эксплуатация трактора и её зависимость от технического состояния механизмов и сборочных единиц машины. Требования к безопасному пуску двигателя. Устройство и работа блокировки пуска двигателя при включённой передаче. Требования к состоянию рулевого управления при эксплуатации. Требования к состоянию тормозной системы и ходовой части при эксплуатации. Требования к состоянию системы электрооборудования. Требования к техническому состоянию двигателя, обеспечивающие безопасную эксплуатацию. Требования к состоянию рабочих органов. Экологическая безопасность. Правила производства работ при перевозке грузов.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A1A78" w:rsidRPr="000A1A78" w:rsidTr="000A1A78"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 9. Правила производства работ при перевозке грузов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погрузочно-разгрузочным площадкам. Установка тракторного прицепа под погрузку. Безопасное распределение груза на тракторном прицепе. Закрепление груза. Безопасная загрузка длинномерных грузов и их крепление. Соблюдение правил безопасности при перевозке грузов. Разгрузка. Требования безопасности при разгрузке.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A1A78" w:rsidRPr="000A1A78" w:rsidTr="000A1A78">
        <w:trPr>
          <w:trHeight w:val="5078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10. Административная ответственность. Уголовная ответственность. Гражданская ответственность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административной ответственности. Административные правонарушения. Виды административных правонарушений. Понятие и виды административного наказания: предупреждение, штраф, лишение права управления трактором. Органы, налагающие административные наказания, порядок их исполнения.</w:t>
            </w:r>
            <w:r w:rsidRPr="000A1A78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</w:p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уголовной ответственности. Понятие и виды транспортного преступления. Характеристика транспортных преступлений. Состав преступления. Обстоятельства, смягчающие или отягчающие ответственность. Виды наказаний. Уголовная ответственность за преступления при эксплуатации трактора. Условия наступления уголовной ответственности.</w:t>
            </w:r>
          </w:p>
          <w:p w:rsidR="000A1A78" w:rsidRPr="000A1A78" w:rsidRDefault="000A1A78" w:rsidP="000A1A78">
            <w:pPr>
              <w:spacing w:after="0"/>
              <w:rPr>
                <w:rFonts w:ascii="Calibri" w:eastAsia="Times New Roman" w:hAnsi="Calibri" w:cs="Times New Roman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гражданской ответственности. Основания для гражданской ответственности. Понятия: вред, вина, противоправное действие. Ответственность за вред, причинённый в ДТП. Возмещение материального ущерба. Понятие о материальной ответственности за причинённый ущерб. Условия наступления и виды материальной ответственности: ограниченная или полная материальная ответственность.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A1A78" w:rsidRPr="000A1A78" w:rsidTr="000A1A78">
        <w:trPr>
          <w:trHeight w:val="357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639" w:type="pct"/>
            <w:vMerge w:val="restar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0A1A78" w:rsidRPr="000A1A78" w:rsidTr="000A1A78">
        <w:trPr>
          <w:trHeight w:val="40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билетов ОБД</w:t>
            </w:r>
          </w:p>
        </w:tc>
        <w:tc>
          <w:tcPr>
            <w:tcW w:w="639" w:type="pct"/>
            <w:vMerge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1A78" w:rsidRPr="000A1A78" w:rsidTr="000A1A78">
        <w:trPr>
          <w:trHeight w:val="40"/>
        </w:trPr>
        <w:tc>
          <w:tcPr>
            <w:tcW w:w="921" w:type="pct"/>
            <w:vMerge/>
          </w:tcPr>
          <w:p w:rsidR="000A1A78" w:rsidRPr="000A1A78" w:rsidRDefault="000A1A78" w:rsidP="000A1A7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</w:tcPr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инструкций по основам управления  самоходных машинами.   Самостоятельное решение экзаменационных билетов по безопасной эксплуатации самоходных машин категории «</w:t>
            </w: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Изучить: Психические реакции при авариях. Термические поражения. Поражения отравляющими и аварийно-химическими опасными веществами. Особенности проведения сердечной реанимации 1и2 спасателями, детям.</w:t>
            </w:r>
          </w:p>
          <w:p w:rsidR="000A1A78" w:rsidRPr="000A1A78" w:rsidRDefault="000A1A78" w:rsidP="000A1A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A78">
              <w:rPr>
                <w:rFonts w:ascii="Times New Roman" w:eastAsia="Calibri" w:hAnsi="Times New Roman" w:cs="Times New Roman"/>
                <w:sz w:val="24"/>
                <w:szCs w:val="24"/>
              </w:rPr>
              <w:t>Приемы гемостаза при кровотечении из носа, ушей и полости рта. Транспортировка пострадавших из леса с помощью подручных средств.</w:t>
            </w:r>
          </w:p>
        </w:tc>
        <w:tc>
          <w:tcPr>
            <w:tcW w:w="639" w:type="pct"/>
            <w:vAlign w:val="center"/>
          </w:tcPr>
          <w:p w:rsidR="000A1A78" w:rsidRPr="000A1A78" w:rsidRDefault="000A1A78" w:rsidP="000A1A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</w:tbl>
    <w:p w:rsidR="00CC4DEE" w:rsidRPr="00CC4DEE" w:rsidRDefault="00CC4DEE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74" w:tblpY="80"/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557"/>
        <w:gridCol w:w="42"/>
        <w:gridCol w:w="8436"/>
        <w:gridCol w:w="1877"/>
      </w:tblGrid>
      <w:tr w:rsidR="00FA14E8" w:rsidRPr="00CC4DEE" w:rsidTr="000A1A78">
        <w:tc>
          <w:tcPr>
            <w:tcW w:w="3547" w:type="dxa"/>
          </w:tcPr>
          <w:p w:rsidR="00FA14E8" w:rsidRPr="00A76F7C" w:rsidRDefault="00FA14E8" w:rsidP="00FA14E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МДК 04.0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FA14E8" w:rsidRPr="00CC4DEE" w:rsidRDefault="00FA14E8" w:rsidP="00FA14E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4DEE">
              <w:rPr>
                <w:rFonts w:ascii="Calibri" w:eastAsia="Times New Roman" w:hAnsi="Calibri" w:cs="Calibri"/>
              </w:rPr>
              <w:t xml:space="preserve"> </w:t>
            </w: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Машинист трелевочной </w:t>
            </w: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машины</w:t>
            </w:r>
          </w:p>
        </w:tc>
        <w:tc>
          <w:tcPr>
            <w:tcW w:w="9035" w:type="dxa"/>
            <w:gridSpan w:val="3"/>
          </w:tcPr>
          <w:p w:rsidR="00FA14E8" w:rsidRPr="00CC4DEE" w:rsidRDefault="00FA14E8" w:rsidP="00FA14E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FA14E8" w:rsidRPr="00CC4DEE" w:rsidRDefault="00FA14E8" w:rsidP="00FA14E8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FA14E8" w:rsidRPr="00CC4DEE" w:rsidRDefault="00FA14E8" w:rsidP="00FA14E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54</w:t>
            </w: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 Введение.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35" w:type="dxa"/>
            <w:gridSpan w:val="3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 предмета, краткое содержание курса.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rPr>
          <w:trHeight w:val="545"/>
        </w:trPr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Необходимость технического обслуживания и ремонта машин.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A76F7C" w:rsidP="00CC4D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C4DEE"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2. Система технического обслуживания машин. 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системы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rPr>
          <w:trHeight w:val="309"/>
        </w:trPr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Планово- предупредительная система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общие положения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  Средства технического обслуживания.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A76F7C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средства </w:t>
            </w:r>
            <w:proofErr w:type="spell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Т.О.и</w:t>
            </w:r>
            <w:proofErr w:type="spell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характеристика.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Заправочный инвентарь.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Мастерские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пункты и посты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Передвижные средства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4DEE" w:rsidRPr="00CC4DEE" w:rsidRDefault="00A76F7C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C4DEE"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 Основы организации Т.О.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A76F7C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организации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Т.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специальными звеньями.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Т.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специальными звеньями.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проведения и документация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наряд – задание на проведение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график проведения Т.О. </w:t>
            </w:r>
            <w:proofErr w:type="spell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тратора</w:t>
            </w:r>
            <w:proofErr w:type="spell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 Ежесменное техническое обслуживание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трудоемкость операций Е.Т.О.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и порядок проведения Е.Т.О.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6. Периодические Т.О.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A76F7C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операций при выполнении ТО № 1.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операций при выполнении ТО № 2.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операций при выполнении ТО № 3.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Содержание, трудоемкость 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периодических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 место проведения.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работы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ТО № 1 трактора</w:t>
            </w: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оведение ТО № 2 трактора</w:t>
            </w: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ТО № 3 трактора</w:t>
            </w: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хранения.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хранения и виды хранения.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Техническое обслуживание в период хранения.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A76F7C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C4DEE"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 Прием и обкатка машин.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приема новых и отремонтированных машин.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обкатки машин.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график проведения обкатки трактора 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- 4М.</w:t>
            </w:r>
          </w:p>
        </w:tc>
        <w:tc>
          <w:tcPr>
            <w:tcW w:w="1877" w:type="dxa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A76F7C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C4DEE"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 Периодические технические осмотры и диагностирование.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CC4DEE" w:rsidRPr="008F5537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технического осмотра и необходимость его проведения.</w:t>
            </w: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место и порядок проведения технического осмотра.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 технического состояния при осмотре.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диагностирования.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 исправности, работоспособности и неисправности машин.</w:t>
            </w:r>
          </w:p>
        </w:tc>
        <w:tc>
          <w:tcPr>
            <w:tcW w:w="1877" w:type="dxa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работы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технического состояния трактора 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- 4М.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10.Сезонное техническое обслуживание.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A76F7C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Содержание, операции 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сезонного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и порядок выполнения.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зимней эксплуатации.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работы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Сезонное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Т.О. двигателя А – 01.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11.Техническое обслуживание двигателя.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кривошипно - шатунного механизма и диагностирование.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технического состояния газораспределительного механизма.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 системы охлаждения.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 системы смазки.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 системы питания.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 системы зажигания.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 системы охлаждения.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работы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системы питания.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12. Техническое обслуживание шасси.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A76F7C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Т.О. муфты сцепления.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Т.О. карданной передачи и ведущего моста.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Т.О. ходовой части.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Т.О. рулевого управления.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Т.О.тормозной</w:t>
            </w:r>
            <w:proofErr w:type="spell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Т.О. </w:t>
            </w:r>
            <w:proofErr w:type="spell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гидронавесной</w:t>
            </w:r>
            <w:proofErr w:type="spell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Т.О. электрооборудования.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работы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6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рулевого управления и тормозной системы.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13. Ремонт двигателя.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A76F7C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механизмов двигателя.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системы охлаждения.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системы смазки.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системы питания.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работы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системы питания.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 w:val="restart"/>
          </w:tcPr>
          <w:p w:rsidR="00CC4DEE" w:rsidRPr="00CC4DEE" w:rsidRDefault="00A76F7C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C4DEE"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 Ремонт шасси трелевочного трактора.</w:t>
            </w: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:rsidR="00CC4DEE" w:rsidRPr="00A76F7C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муфты сцепления.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коробки передач и ведущего моста.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ходовой части.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механизмов управления.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гидронавесной</w:t>
            </w:r>
            <w:proofErr w:type="spell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электрооборудования.</w:t>
            </w: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35" w:type="dxa"/>
            <w:gridSpan w:val="3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Pr="00CC4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C4D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работы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7" w:type="dxa"/>
            <w:vMerge w:val="restart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4DEE" w:rsidRPr="00CC4DEE" w:rsidTr="000A1A78">
        <w:tc>
          <w:tcPr>
            <w:tcW w:w="3547" w:type="dxa"/>
            <w:vMerge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8" w:type="dxa"/>
            <w:gridSpan w:val="2"/>
            <w:shd w:val="clear" w:color="auto" w:fill="auto"/>
          </w:tcPr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гидронавесной</w:t>
            </w:r>
            <w:proofErr w:type="spell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трелевочного трактора.</w:t>
            </w:r>
          </w:p>
          <w:p w:rsidR="00CC4DEE" w:rsidRPr="00CC4DEE" w:rsidRDefault="00CC4DEE" w:rsidP="00CC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DEE" w:rsidRPr="00CC4DEE" w:rsidTr="000A1A78">
        <w:tc>
          <w:tcPr>
            <w:tcW w:w="12582" w:type="dxa"/>
            <w:gridSpan w:val="4"/>
          </w:tcPr>
          <w:p w:rsidR="00CC4DEE" w:rsidRPr="00CC4DEE" w:rsidRDefault="00CC4DEE" w:rsidP="00CC4DEE">
            <w:pPr>
              <w:spacing w:after="0" w:line="240" w:lineRule="auto"/>
              <w:ind w:left="601" w:hanging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ind w:left="601" w:hanging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при  изучении раздела </w:t>
            </w:r>
            <w:r w:rsidR="008F55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4D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ПМ </w:t>
            </w:r>
            <w:r w:rsidR="008F55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  <w:p w:rsidR="00CC4DEE" w:rsidRPr="00CC4DEE" w:rsidRDefault="00CC4DEE" w:rsidP="00CC4DEE">
            <w:pPr>
              <w:spacing w:after="0" w:line="240" w:lineRule="auto"/>
              <w:ind w:left="601" w:hanging="6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Систематическая проработка конспектов занятий, учебной и специальной литературы </w:t>
            </w:r>
            <w:proofErr w:type="gramStart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вопросам к параграфам, главам учебных пособий, составленных преподавателем).</w:t>
            </w:r>
          </w:p>
          <w:p w:rsidR="00CC4DEE" w:rsidRPr="00CC4DEE" w:rsidRDefault="00CC4DEE" w:rsidP="00CC4DEE">
            <w:pPr>
              <w:spacing w:after="0" w:line="240" w:lineRule="auto"/>
              <w:ind w:left="601" w:hanging="6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DE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работ, отчетов и подготовка к защите.</w:t>
            </w:r>
          </w:p>
          <w:p w:rsidR="00CC4DEE" w:rsidRPr="00CC4DEE" w:rsidRDefault="00CC4DEE" w:rsidP="00CC4DEE">
            <w:pPr>
              <w:spacing w:after="0" w:line="240" w:lineRule="auto"/>
              <w:ind w:left="601" w:hanging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CC4DEE" w:rsidRPr="00CC4DEE" w:rsidRDefault="00CC4DEE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DEE" w:rsidRPr="008F5537" w:rsidRDefault="00A76F7C" w:rsidP="00CC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CC4DEE" w:rsidRPr="00CC4DEE" w:rsidTr="00CC4DEE">
        <w:tc>
          <w:tcPr>
            <w:tcW w:w="14459" w:type="dxa"/>
            <w:gridSpan w:val="5"/>
          </w:tcPr>
          <w:tbl>
            <w:tblPr>
              <w:tblpPr w:leftFromText="180" w:rightFromText="180" w:vertAnchor="text" w:horzAnchor="margin" w:tblpY="-363"/>
              <w:tblW w:w="14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68"/>
              <w:gridCol w:w="540"/>
              <w:gridCol w:w="8903"/>
              <w:gridCol w:w="1843"/>
              <w:gridCol w:w="255"/>
            </w:tblGrid>
            <w:tr w:rsidR="00CC4DEE" w:rsidRPr="00CC4DEE" w:rsidTr="000A1A78">
              <w:trPr>
                <w:gridAfter w:val="1"/>
                <w:wAfter w:w="255" w:type="dxa"/>
              </w:trPr>
              <w:tc>
                <w:tcPr>
                  <w:tcW w:w="3168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МДК 04.0</w:t>
                  </w:r>
                  <w:r w:rsidR="005A7D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Технология выполнения работ</w:t>
                  </w:r>
                  <w:proofErr w:type="gramStart"/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9443" w:type="dxa"/>
                  <w:gridSpan w:val="2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CC4DEE" w:rsidRPr="008F5537" w:rsidRDefault="008F5537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72</w:t>
                  </w:r>
                </w:p>
              </w:tc>
            </w:tr>
            <w:tr w:rsidR="00CC4DEE" w:rsidRPr="00CC4DEE" w:rsidTr="000A1A78">
              <w:trPr>
                <w:gridAfter w:val="1"/>
                <w:wAfter w:w="255" w:type="dxa"/>
                <w:trHeight w:val="83"/>
              </w:trPr>
              <w:tc>
                <w:tcPr>
                  <w:tcW w:w="3168" w:type="dxa"/>
                  <w:vMerge w:val="restart"/>
                </w:tcPr>
                <w:p w:rsidR="00CC4DEE" w:rsidRPr="00CC4DEE" w:rsidRDefault="005A7D9C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Тема </w:t>
                  </w:r>
                  <w:r w:rsidR="00CC4DEE"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1. Введение</w:t>
                  </w:r>
                </w:p>
              </w:tc>
              <w:tc>
                <w:tcPr>
                  <w:tcW w:w="9443" w:type="dxa"/>
                  <w:gridSpan w:val="2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Содержание </w:t>
                  </w:r>
                </w:p>
              </w:tc>
              <w:tc>
                <w:tcPr>
                  <w:tcW w:w="1843" w:type="dxa"/>
                  <w:vMerge w:val="restart"/>
                </w:tcPr>
                <w:p w:rsidR="00CC4DEE" w:rsidRPr="008F5537" w:rsidRDefault="008F5537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   </w:t>
                  </w:r>
                </w:p>
              </w:tc>
            </w:tr>
            <w:tr w:rsidR="00CC4DEE" w:rsidRPr="00CC4DEE" w:rsidTr="000A1A78">
              <w:trPr>
                <w:gridAfter w:val="1"/>
                <w:wAfter w:w="255" w:type="dxa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Цели и задачи изучения предмета.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DEE" w:rsidRPr="00CC4DEE" w:rsidTr="000A1A78">
              <w:trPr>
                <w:gridAfter w:val="1"/>
                <w:wAfter w:w="255" w:type="dxa"/>
                <w:trHeight w:val="618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Необходимость знаний безопасности движения и основ управления трелевочных машин.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DEE" w:rsidRPr="00CC4DEE" w:rsidTr="000A1A78">
              <w:trPr>
                <w:gridAfter w:val="1"/>
                <w:wAfter w:w="255" w:type="dxa"/>
                <w:trHeight w:val="418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Понятие о ДТП и причины их возникновения.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DEE" w:rsidRPr="00CC4DEE" w:rsidTr="000A1A78">
              <w:trPr>
                <w:gridAfter w:val="1"/>
                <w:wAfter w:w="255" w:type="dxa"/>
              </w:trPr>
              <w:tc>
                <w:tcPr>
                  <w:tcW w:w="3168" w:type="dxa"/>
                  <w:vMerge w:val="restart"/>
                </w:tcPr>
                <w:p w:rsidR="00CC4DEE" w:rsidRPr="00CC4DEE" w:rsidRDefault="005A7D9C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Тема </w:t>
                  </w:r>
                  <w:r w:rsidR="00CC4DEE"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2. Профессиональная надежность машиниста трелевочных машин.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43" w:type="dxa"/>
                  <w:gridSpan w:val="2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Содержание </w:t>
                  </w:r>
                </w:p>
              </w:tc>
              <w:tc>
                <w:tcPr>
                  <w:tcW w:w="1843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8F5537" w:rsidRDefault="008F5537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C4DEE" w:rsidRPr="00CC4DEE" w:rsidTr="000A1A78">
              <w:trPr>
                <w:gridAfter w:val="1"/>
                <w:wAfter w:w="255" w:type="dxa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Психофизиологические основы профессии машиниста трелевочных машин. 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DEE" w:rsidRPr="00CC4DEE" w:rsidTr="000A1A78">
              <w:trPr>
                <w:gridAfter w:val="1"/>
                <w:wAfter w:w="255" w:type="dxa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Поле зрения</w:t>
                  </w:r>
                  <w:proofErr w:type="gramStart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Зрительное восприятие и обработка информации.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DEE" w:rsidRPr="00CC4DEE" w:rsidTr="000A1A78">
              <w:trPr>
                <w:trHeight w:val="324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Штатные и нештатные ситуации.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511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Профессиональное мастерство, моральные качества и физическое состояние машиниста.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363"/>
              </w:trPr>
              <w:tc>
                <w:tcPr>
                  <w:tcW w:w="3168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5A7D9C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Тема </w:t>
                  </w:r>
                  <w:r w:rsidR="00CC4DEE"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3. Техника управления трелевочными машинами.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443" w:type="dxa"/>
                  <w:gridSpan w:val="2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Содержание</w:t>
                  </w:r>
                </w:p>
              </w:tc>
              <w:tc>
                <w:tcPr>
                  <w:tcW w:w="1843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CC4DEE" w:rsidRDefault="00CC4DEE" w:rsidP="00CC4D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C4DEE" w:rsidRPr="008F5537" w:rsidRDefault="008F5537" w:rsidP="008F553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55" w:type="dxa"/>
                  <w:shd w:val="clear" w:color="auto" w:fill="C0C0C0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DEE" w:rsidRPr="00CC4DEE" w:rsidTr="000A1A78">
              <w:trPr>
                <w:trHeight w:val="456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Рабочее место машиниста.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456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8903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Пуск и прогрев двигателя.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230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903" w:type="dxa"/>
                  <w:vMerge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 w:val="restart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83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Основы управления трелевочными машинами.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693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8903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Управление трелевочными машинами,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выполнении отдельных работ или комплекса операций по валке леса.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230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90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 w:val="restart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881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Управление трелевочными машинами,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выполнении работ по пакетированию заготовленной древесины.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946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Управление трелевочными машинами, при выполнении работ по подбору и трелевке пакетов деревьев, пней</w:t>
                  </w:r>
                  <w:proofErr w:type="gramStart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осмола, лесохимической продукции на лесосеках.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1104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Управление трелевочными машинами,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выполнении работ по обрезке сучьев и раскряжевке на лесосеках и верхних </w:t>
                  </w:r>
                  <w:proofErr w:type="spellStart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лесоскладах</w:t>
                  </w:r>
                  <w:proofErr w:type="spellEnd"/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1199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Управление трелевочными машинами,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при выполнении работ по корчевке  и подбору пней на лесосеках, верхних и промежуточных складах, трелевочных волоках с выравниванием и подготовкой площадей.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549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443" w:type="dxa"/>
                  <w:gridSpan w:val="2"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  <w:t>Практические занятия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  <w:t>2</w:t>
                  </w:r>
                </w:p>
              </w:tc>
              <w:tc>
                <w:tcPr>
                  <w:tcW w:w="255" w:type="dxa"/>
                  <w:vMerge w:val="restar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6A6A6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1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 xml:space="preserve">Составить последовательность действий машиниста при формировании пачки </w:t>
                  </w:r>
                  <w:proofErr w:type="spellStart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гидроманипулятором</w:t>
                  </w:r>
                  <w:proofErr w:type="spellEnd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/>
                  <w:shd w:val="clear" w:color="auto" w:fill="A6A6A6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456"/>
              </w:trPr>
              <w:tc>
                <w:tcPr>
                  <w:tcW w:w="3168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5A7D9C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  <w:t xml:space="preserve">Тема </w:t>
                  </w:r>
                  <w:r w:rsidR="00CC4DEE"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  <w:t>4. Эксплуатационные показатели трелевочных машин.</w:t>
                  </w:r>
                </w:p>
              </w:tc>
              <w:tc>
                <w:tcPr>
                  <w:tcW w:w="9443" w:type="dxa"/>
                  <w:gridSpan w:val="2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  <w:t>Содержание</w:t>
                  </w:r>
                </w:p>
              </w:tc>
              <w:tc>
                <w:tcPr>
                  <w:tcW w:w="1843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CC4DEE" w:rsidRPr="008F5537" w:rsidRDefault="008F5537" w:rsidP="008F55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55" w:type="dxa"/>
                  <w:vMerge/>
                  <w:shd w:val="clear" w:color="auto" w:fill="A6A6A6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230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443" w:type="dxa"/>
                  <w:gridSpan w:val="2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 w:val="restart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274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1.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Габаритные размеры, масса и грузоподъемность.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292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2.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Устойчивость, действия продольных и поперечных сил.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605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3.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Нормы расхода горюч</w:t>
                  </w:r>
                  <w:proofErr w:type="gramStart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е-</w:t>
                  </w:r>
                  <w:proofErr w:type="gramEnd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 xml:space="preserve"> смазывающих материалов.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383"/>
              </w:trPr>
              <w:tc>
                <w:tcPr>
                  <w:tcW w:w="3168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  <w:p w:rsidR="00CC4DEE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  <w:t xml:space="preserve">Тема </w:t>
                  </w:r>
                  <w:r w:rsidR="00CC4DEE"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  <w:t>5. Действия машиниста в штатных и нештатных ситуациях.</w:t>
                  </w:r>
                </w:p>
              </w:tc>
              <w:tc>
                <w:tcPr>
                  <w:tcW w:w="9443" w:type="dxa"/>
                  <w:gridSpan w:val="2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  <w:t>Практические занятия</w:t>
                  </w:r>
                </w:p>
              </w:tc>
              <w:tc>
                <w:tcPr>
                  <w:tcW w:w="1843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  <w:t>16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A6A6A6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276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9443" w:type="dxa"/>
                  <w:gridSpan w:val="2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 w:val="restart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721"/>
              </w:trPr>
              <w:tc>
                <w:tcPr>
                  <w:tcW w:w="3168" w:type="dxa"/>
                  <w:vMerge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1.</w:t>
                  </w:r>
                </w:p>
              </w:tc>
              <w:tc>
                <w:tcPr>
                  <w:tcW w:w="8903" w:type="dxa"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Маневрирование в ограниченном пространстве.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vMerge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562"/>
              </w:trPr>
              <w:tc>
                <w:tcPr>
                  <w:tcW w:w="3168" w:type="dxa"/>
                  <w:vMerge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2.</w:t>
                  </w:r>
                </w:p>
              </w:tc>
              <w:tc>
                <w:tcPr>
                  <w:tcW w:w="8903" w:type="dxa"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Формирование пачки и загрузка на трелевочную машину.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828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3.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Сортировка и выгрузка готовой продукции.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828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4.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 xml:space="preserve">Безопасная валка дерева </w:t>
                  </w:r>
                  <w:proofErr w:type="spellStart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харвестерной</w:t>
                  </w:r>
                  <w:proofErr w:type="spellEnd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 xml:space="preserve"> головкой.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826"/>
              </w:trPr>
              <w:tc>
                <w:tcPr>
                  <w:tcW w:w="3168" w:type="dxa"/>
                  <w:vMerge/>
                  <w:tcBorders>
                    <w:bottom w:val="single" w:sz="4" w:space="0" w:color="auto"/>
                  </w:tcBorders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5.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Обрезка сучьев и раскряжевка на сортимент.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474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6.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Формирование волока.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310"/>
              </w:trPr>
              <w:tc>
                <w:tcPr>
                  <w:tcW w:w="3168" w:type="dxa"/>
                  <w:vMerge w:val="restart"/>
                </w:tcPr>
                <w:p w:rsidR="00CC4DEE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  <w:lastRenderedPageBreak/>
                    <w:t xml:space="preserve">Тема </w:t>
                  </w:r>
                  <w:r w:rsidR="00CC4DEE"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  <w:t>6. Охрана труда при выполнении лесозаготовительных работ.</w:t>
                  </w:r>
                </w:p>
              </w:tc>
              <w:tc>
                <w:tcPr>
                  <w:tcW w:w="9443" w:type="dxa"/>
                  <w:gridSpan w:val="2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0"/>
                    </w:rPr>
                    <w:t>Содержание</w:t>
                  </w:r>
                </w:p>
              </w:tc>
              <w:tc>
                <w:tcPr>
                  <w:tcW w:w="1843" w:type="dxa"/>
                  <w:vMerge w:val="restart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C4DEE" w:rsidRPr="00CC4DEE" w:rsidRDefault="008F5537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55" w:type="dxa"/>
                  <w:shd w:val="clear" w:color="auto" w:fill="A6A6A6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C4DEE" w:rsidRPr="00CC4DEE" w:rsidTr="000A1A78">
              <w:trPr>
                <w:trHeight w:val="331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1.</w:t>
                  </w: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val="en-US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Средства индивидуальной защиты.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C4DEE" w:rsidRPr="00CC4DEE" w:rsidTr="000A1A78">
              <w:trPr>
                <w:trHeight w:val="631"/>
              </w:trPr>
              <w:tc>
                <w:tcPr>
                  <w:tcW w:w="3168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  <w:t>2</w:t>
                  </w:r>
                  <w:r w:rsidRPr="00CC4DEE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</w:p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</w:rPr>
                  </w:pPr>
                </w:p>
              </w:tc>
              <w:tc>
                <w:tcPr>
                  <w:tcW w:w="8903" w:type="dxa"/>
                </w:tcPr>
                <w:p w:rsidR="00CC4DEE" w:rsidRPr="00CC4DEE" w:rsidRDefault="00CC4DEE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0"/>
                    </w:rPr>
                    <w:t>Охрана труда при эксплуатации трелевочных машин.</w:t>
                  </w:r>
                </w:p>
              </w:tc>
              <w:tc>
                <w:tcPr>
                  <w:tcW w:w="1843" w:type="dxa"/>
                  <w:vMerge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shd w:val="clear" w:color="auto" w:fill="FFFFFF"/>
                </w:tcPr>
                <w:p w:rsidR="00CC4DEE" w:rsidRPr="00CC4DEE" w:rsidRDefault="00CC4DEE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C4DEE" w:rsidRPr="000A1A78" w:rsidRDefault="00CC4DEE" w:rsidP="000A1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="37"/>
              <w:tblW w:w="143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611"/>
              <w:gridCol w:w="1701"/>
            </w:tblGrid>
            <w:tr w:rsidR="005A7D9C" w:rsidRPr="00CC4DEE" w:rsidTr="000A1A78">
              <w:trPr>
                <w:trHeight w:val="948"/>
              </w:trPr>
              <w:tc>
                <w:tcPr>
                  <w:tcW w:w="12611" w:type="dxa"/>
                </w:tcPr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                 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Самостоятельная работа при  изучении раздела ПМ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Систематическая проработка конспектов занятий, учебной и специальной литературы </w:t>
                  </w:r>
                  <w:proofErr w:type="gramStart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вопросам к параграфам, главам учебных пособий, составленных преподавателем).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Подготовка к практическим работам с использованием методических рекомендаций преподавателя, оформление работ, отчетов и подготовка к защите.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5A7D9C" w:rsidRPr="00A76F7C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7D9C" w:rsidRPr="00CC4DEE" w:rsidTr="000A1A78">
              <w:trPr>
                <w:trHeight w:val="3135"/>
              </w:trPr>
              <w:tc>
                <w:tcPr>
                  <w:tcW w:w="12611" w:type="dxa"/>
                </w:tcPr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Примерная тематика </w:t>
                  </w: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заданий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для самостоятельной работы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Составить таблицу «Алгоритма действий машиниста при управлении трелевочной машиной».  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Рассчитать групповую норму расхода топлива на работу трелевочных машин.      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Составить схему « Габаритный коридор трелевочной машины при прохождении поворота при холостом и грузовом ходе».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Подготовить реферат на тему « Колесные трелевочные машины иностранного производства</w:t>
                  </w: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».    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Подготовить реферат на тему « Агрегатные лесозаготовительные  машины иностранного производства».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Отработать упражнения по развитию периферийного зрения.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Изучить  инструкцию по охране труда при разработке </w:t>
                  </w:r>
                  <w:proofErr w:type="spellStart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ветровально</w:t>
                  </w:r>
                  <w:proofErr w:type="spellEnd"/>
                  <w:r w:rsidRPr="00CC4D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буреломных лесосек. 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7D9C" w:rsidRPr="00CC4DEE" w:rsidTr="000A1A78">
              <w:trPr>
                <w:trHeight w:val="1414"/>
              </w:trPr>
              <w:tc>
                <w:tcPr>
                  <w:tcW w:w="12611" w:type="dxa"/>
                </w:tcPr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Учебная практика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Виды работ: 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  <w:p w:rsidR="005A7D9C" w:rsidRPr="005A7D9C" w:rsidRDefault="005A7D9C" w:rsidP="005A7D9C">
                  <w:pPr>
                    <w:spacing w:after="0"/>
                    <w:ind w:left="29" w:hanging="29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Ремонт и техническое обслуживание двигателя внутреннего сгор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ания и трансмиссии трелевочного </w:t>
                  </w: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трактора</w:t>
                  </w:r>
                </w:p>
                <w:p w:rsidR="005A7D9C" w:rsidRPr="005A7D9C" w:rsidRDefault="005A7D9C" w:rsidP="005A7D9C">
                  <w:pPr>
                    <w:spacing w:after="0"/>
                    <w:ind w:left="29" w:hanging="29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Ремонт и техническое обслуживание ходовой части трелевочного трактора</w:t>
                  </w:r>
                </w:p>
                <w:p w:rsidR="005A7D9C" w:rsidRPr="005A7D9C" w:rsidRDefault="005A7D9C" w:rsidP="005A7D9C">
                  <w:pPr>
                    <w:spacing w:after="0"/>
                    <w:ind w:left="29" w:hanging="29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Ремонт и техническое обслуживание рабочих органов и механизмов управления трелевочного трактора</w:t>
                  </w:r>
                </w:p>
                <w:p w:rsidR="005A7D9C" w:rsidRPr="005A7D9C" w:rsidRDefault="005A7D9C" w:rsidP="005A7D9C">
                  <w:pPr>
                    <w:spacing w:after="0"/>
                    <w:ind w:left="29" w:hanging="29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Ремонт и техническое обслуживание гидравлической системы и электрооборудования трелевочного трактора</w:t>
                  </w:r>
                </w:p>
                <w:p w:rsidR="005A7D9C" w:rsidRPr="005A7D9C" w:rsidRDefault="005A7D9C" w:rsidP="005A7D9C">
                  <w:pPr>
                    <w:spacing w:after="0"/>
                    <w:ind w:left="29" w:hanging="29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Проведение технического обслуживания</w:t>
                  </w:r>
                </w:p>
                <w:p w:rsidR="005A7D9C" w:rsidRPr="00CC4DEE" w:rsidRDefault="005A7D9C" w:rsidP="005A7D9C">
                  <w:pPr>
                    <w:spacing w:after="0"/>
                    <w:ind w:left="29" w:hanging="29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Подготовка трелевочного трактора и технологического оборудования.</w:t>
                  </w:r>
                </w:p>
                <w:p w:rsidR="005A7D9C" w:rsidRPr="00CC4DEE" w:rsidRDefault="005A7D9C" w:rsidP="00CC4DE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C4D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36</w:t>
                  </w:r>
                </w:p>
              </w:tc>
            </w:tr>
            <w:tr w:rsidR="005A7D9C" w:rsidRPr="00CC4DEE" w:rsidTr="000A1A78">
              <w:trPr>
                <w:trHeight w:val="1414"/>
              </w:trPr>
              <w:tc>
                <w:tcPr>
                  <w:tcW w:w="12611" w:type="dxa"/>
                </w:tcPr>
                <w:p w:rsid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Производственная</w:t>
                  </w:r>
                  <w:r w:rsidRPr="005A7D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практика</w:t>
                  </w:r>
                </w:p>
                <w:p w:rsid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Виды работ:</w:t>
                  </w:r>
                </w:p>
                <w:p w:rsid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A7D9C" w:rsidRP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Выполнение работ по пакетированию пакетов деревьев</w:t>
                  </w:r>
                </w:p>
                <w:p w:rsidR="005A7D9C" w:rsidRP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Выполнение работ по подбору и трелевке пакетов деревьев, пней, осмола, лесохимической продукции на лесосеках</w:t>
                  </w:r>
                </w:p>
                <w:p w:rsidR="005A7D9C" w:rsidRP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Выполнение работ по обрезке сучьев  на лесосеках и верхних </w:t>
                  </w:r>
                  <w:proofErr w:type="spellStart"/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лесоскладах</w:t>
                  </w:r>
                  <w:proofErr w:type="spellEnd"/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:rsidR="005A7D9C" w:rsidRP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Выполнение работ по раскряжевке на лесосеках и верхних </w:t>
                  </w:r>
                  <w:proofErr w:type="spellStart"/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лесоскладах</w:t>
                  </w:r>
                  <w:proofErr w:type="spellEnd"/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.     </w:t>
                  </w:r>
                </w:p>
                <w:p w:rsidR="005A7D9C" w:rsidRPr="005A7D9C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Выполнение работ по корчевке и подбору пней на лесосеках, верхних и промежуточных </w:t>
                  </w:r>
                  <w:proofErr w:type="spellStart"/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лесоскладах</w:t>
                  </w:r>
                  <w:proofErr w:type="spellEnd"/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:rsidR="005A7D9C" w:rsidRPr="00CC4DEE" w:rsidRDefault="005A7D9C" w:rsidP="005A7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7D9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Выполнение работ по подготовке площадей  трелевочных волоков.</w:t>
                  </w:r>
                </w:p>
              </w:tc>
              <w:tc>
                <w:tcPr>
                  <w:tcW w:w="1701" w:type="dxa"/>
                </w:tcPr>
                <w:p w:rsidR="005A7D9C" w:rsidRPr="00CC4DEE" w:rsidRDefault="005A7D9C" w:rsidP="00CC4D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36</w:t>
                  </w:r>
                </w:p>
              </w:tc>
            </w:tr>
          </w:tbl>
          <w:p w:rsidR="00CC4DEE" w:rsidRPr="00CC4DEE" w:rsidRDefault="00CC4DEE" w:rsidP="00CC4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CC4DEE" w:rsidRPr="00CC4DEE" w:rsidRDefault="00CC4DEE" w:rsidP="005A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4DEE" w:rsidRPr="005A7D9C" w:rsidRDefault="00CC4DEE" w:rsidP="00CC4D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CC4DEE" w:rsidRPr="005A7D9C" w:rsidSect="00CC4DEE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5A7D9C" w:rsidRPr="005A7D9C" w:rsidRDefault="005A7D9C" w:rsidP="005A7D9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5A7D9C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5A7D9C" w:rsidRDefault="005A7D9C" w:rsidP="005A7D9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5A7D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3.1.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</w:t>
      </w:r>
      <w:r w:rsidRPr="005A7D9C">
        <w:rPr>
          <w:rFonts w:ascii="Times New Roman" w:eastAsia="Times New Roman" w:hAnsi="Times New Roman" w:cs="Times New Roman"/>
          <w:b/>
          <w:bCs/>
          <w:sz w:val="28"/>
          <w:szCs w:val="28"/>
        </w:rPr>
        <w:t>ребования к минимальному материально-техническому обеспечению.</w:t>
      </w:r>
    </w:p>
    <w:p w:rsidR="009E603D" w:rsidRPr="009E603D" w:rsidRDefault="009E603D" w:rsidP="005A7D9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предлагает наличие: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1.Учебные кабинеты: 1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2.Мастерские: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слесарная мастерская.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пункт технического обслуживания и ремонта тракторов.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3. Лаборатория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тракторы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4. Учебная техника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 xml:space="preserve">- трактор </w:t>
      </w:r>
      <w:r w:rsidR="005A7D9C">
        <w:rPr>
          <w:rFonts w:ascii="Times New Roman" w:eastAsia="Times New Roman" w:hAnsi="Times New Roman" w:cs="Times New Roman"/>
          <w:sz w:val="28"/>
          <w:szCs w:val="28"/>
        </w:rPr>
        <w:t>колесный общего назначения кат. Д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 xml:space="preserve">-трактор </w:t>
      </w:r>
      <w:r w:rsidR="005A7D9C">
        <w:rPr>
          <w:rFonts w:ascii="Times New Roman" w:eastAsia="Times New Roman" w:hAnsi="Times New Roman" w:cs="Times New Roman"/>
          <w:sz w:val="28"/>
          <w:szCs w:val="28"/>
        </w:rPr>
        <w:t>для сортиментной трелевки кат. Д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5. Оборудование учебного кабинета и прочих мест кабинета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ученические столы – 15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ученические стулья – 30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классная доска – 1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стол преподавателя – 1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стул преподавателя – 1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6.Технические средства обучения: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компьютер – 1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мультимедийный проектор – 1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 xml:space="preserve">7. Оборудование мастерских и рабочих мест: 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1. Лаборатория по изучению устройства тракторов.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 xml:space="preserve">- рабочие места по количеству </w:t>
      </w:r>
      <w:proofErr w:type="gramStart"/>
      <w:r w:rsidRPr="009E603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E603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станки; настольно-сверлильный, заточный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 xml:space="preserve"> - набор слесарных инструментов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набор измерительных инструментов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приспособления для технического обслуживания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lastRenderedPageBreak/>
        <w:t>- шкафчики для рабочей одежды</w:t>
      </w:r>
    </w:p>
    <w:p w:rsidR="009E603D" w:rsidRPr="009E603D" w:rsidRDefault="00FA14E8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двигатели внутреннего сгорания</w:t>
      </w:r>
      <w:r w:rsidR="009E603D" w:rsidRPr="009E603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коробки</w:t>
      </w:r>
      <w:r w:rsidR="00FA14E8">
        <w:rPr>
          <w:rFonts w:ascii="Times New Roman" w:eastAsia="Times New Roman" w:hAnsi="Times New Roman" w:cs="Times New Roman"/>
          <w:sz w:val="28"/>
          <w:szCs w:val="28"/>
        </w:rPr>
        <w:t xml:space="preserve"> передач тракторов</w:t>
      </w:r>
      <w:r w:rsidRPr="009E60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задние мост</w:t>
      </w:r>
      <w:r w:rsidR="00FA14E8">
        <w:rPr>
          <w:rFonts w:ascii="Times New Roman" w:eastAsia="Times New Roman" w:hAnsi="Times New Roman" w:cs="Times New Roman"/>
          <w:sz w:val="28"/>
          <w:szCs w:val="28"/>
        </w:rPr>
        <w:t>ы  тракторов</w:t>
      </w:r>
      <w:r w:rsidRPr="009E60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пусковой двигатель.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- агрегаты и детали трактора.</w:t>
      </w:r>
    </w:p>
    <w:p w:rsidR="009E603D" w:rsidRPr="009E603D" w:rsidRDefault="009E603D" w:rsidP="009E60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03D">
        <w:rPr>
          <w:rFonts w:ascii="Times New Roman" w:eastAsia="Times New Roman" w:hAnsi="Times New Roman" w:cs="Times New Roman"/>
          <w:sz w:val="28"/>
          <w:szCs w:val="28"/>
        </w:rPr>
        <w:t>3. Пункт техн</w:t>
      </w:r>
      <w:r w:rsidR="00FA14E8">
        <w:rPr>
          <w:rFonts w:ascii="Times New Roman" w:eastAsia="Times New Roman" w:hAnsi="Times New Roman" w:cs="Times New Roman"/>
          <w:sz w:val="28"/>
          <w:szCs w:val="28"/>
        </w:rPr>
        <w:t>ического обслуживания и ремонта трактора на учебной делянке</w:t>
      </w:r>
    </w:p>
    <w:p w:rsidR="00FA14E8" w:rsidRPr="00FA14E8" w:rsidRDefault="00FA14E8" w:rsidP="00FA14E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14E8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программы.</w:t>
      </w:r>
    </w:p>
    <w:p w:rsidR="009E603D" w:rsidRPr="009E603D" w:rsidRDefault="00FA14E8" w:rsidP="00FA1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4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3.2.1 Основные печатные издания 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В.М.Котиков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А.С.Еремеев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В.Ерхов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 Лесозаготовительные и трелевочные машины»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Учебник О.И.Ц. Академия </w:t>
      </w:r>
      <w:smartTag w:uri="urn:schemas-microsoft-com:office:smarttags" w:element="metricconverter">
        <w:smartTagPr>
          <w:attr w:name="ProductID" w:val="2004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332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И. В. Воскобойников  « Устройство, эксплуатация, ремонт и обслуживание лесозаготовительных машин» Учебник. Издательство «Лесная промышленность» </w:t>
      </w:r>
      <w:smartTag w:uri="urn:schemas-microsoft-com:office:smarttags" w:element="metricconverter">
        <w:smartTagPr>
          <w:attr w:name="ProductID" w:val="1977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1977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191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 - Бабусенко  « Ремонт тракторов  и автомобилей « Москва</w:t>
      </w:r>
      <w:proofErr w:type="gramStart"/>
      <w:r w:rsidRPr="009E603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E603D">
        <w:rPr>
          <w:rFonts w:ascii="Times New Roman" w:hAnsi="Times New Roman" w:cs="Times New Roman"/>
          <w:sz w:val="28"/>
          <w:szCs w:val="28"/>
        </w:rPr>
        <w:t xml:space="preserve">зд. «Колос» </w:t>
      </w:r>
      <w:smartTag w:uri="urn:schemas-microsoft-com:office:smarttags" w:element="metricconverter">
        <w:smartTagPr>
          <w:attr w:name="ProductID" w:val="1987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1987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351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Г.К.Виногоров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Бесчокерная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трелевка леса» Москва Изд. «Лесная промышленность»1979 г. 112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А.В.Луковников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А.К.Тургиев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«Охрана труда в сельскохозяйственном производстве» Учебное пособие Москва О.И.Ц. Академия </w:t>
      </w:r>
      <w:smartTag w:uri="urn:schemas-microsoft-com:office:smarttags" w:element="metricconverter">
        <w:smartTagPr>
          <w:attr w:name="ProductID" w:val="2003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320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С.А.Банников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«Тракторы Т-150 </w:t>
      </w:r>
      <w:proofErr w:type="gramStart"/>
      <w:r w:rsidRPr="009E603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E603D">
        <w:rPr>
          <w:rFonts w:ascii="Times New Roman" w:hAnsi="Times New Roman" w:cs="Times New Roman"/>
          <w:sz w:val="28"/>
          <w:szCs w:val="28"/>
        </w:rPr>
        <w:t xml:space="preserve">»  Учебник. Москва «Высшая школа» </w:t>
      </w:r>
      <w:smartTag w:uri="urn:schemas-microsoft-com:office:smarttags" w:element="metricconverter">
        <w:smartTagPr>
          <w:attr w:name="ProductID" w:val="1984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1984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175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Н.Е.Черкунов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«Техника безопасности при Эксплуатации погрузочно-разгрузочных машин» Москва  «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Россельхозиздат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» </w:t>
      </w:r>
      <w:smartTag w:uri="urn:schemas-microsoft-com:office:smarttags" w:element="metricconverter">
        <w:smartTagPr>
          <w:attr w:name="ProductID" w:val="1982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1982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, 110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Г.К.Виногоров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Г.А.Агапов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Учебник « Машина ЛП-19 на лесосечных работах» Москва Изд. «Лесная промышленность» </w:t>
      </w:r>
      <w:smartTag w:uri="urn:schemas-microsoft-com:office:smarttags" w:element="metricconverter">
        <w:smartTagPr>
          <w:attr w:name="ProductID" w:val="1981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1981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88стр.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Е.А.Пучин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Л.И.Кушнарев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«Техническое обслуживание и ремонт тракторов» О.И.Ц. Академия </w:t>
      </w:r>
      <w:smartTag w:uri="urn:schemas-microsoft-com:office:smarttags" w:element="metricconverter">
        <w:smartTagPr>
          <w:attr w:name="ProductID" w:val="2005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208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И.К.Емельянов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«Трелевочный» трактор ТДТ-55 и его модификации» Изд. «Лесная промышленность» </w:t>
      </w:r>
      <w:smartTag w:uri="urn:schemas-microsoft-com:office:smarttags" w:element="metricconverter">
        <w:smartTagPr>
          <w:attr w:name="ProductID" w:val="1981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1981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296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В.И.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Коноплянко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, С.В. Рыжков,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Ю.В.Воробьев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2 Основы управления автомобилем и безопасность движения» Москва Изд. ДОСААФ </w:t>
      </w:r>
      <w:smartTag w:uri="urn:schemas-microsoft-com:office:smarttags" w:element="metricconverter">
        <w:smartTagPr>
          <w:attr w:name="ProductID" w:val="1989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1989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224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В.Ф.Яковлев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«Комментарии к Правилам дорожного движения Российской Федерации» Москва Изд. Дом Третий Рим 2010 год 192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03D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Дополнительные источники: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     1.Ю.Р.Шабанов «Трактор ТТ-4» Техническое описание и инструкция по эксплуатации ОАО « Алтайский тракторный завод» </w:t>
      </w:r>
      <w:smartTag w:uri="urn:schemas-microsoft-com:office:smarttags" w:element="metricconverter">
        <w:smartTagPr>
          <w:attr w:name="ProductID" w:val="2001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 372 стр.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.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2.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 xml:space="preserve">.И.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Асенко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А.А.Петраков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Учебное пособие «Техническое обслуживание трактора ТДТ-55» Петрозаводск Изд. « Карелия </w:t>
      </w:r>
      <w:smartTag w:uri="urn:schemas-microsoft-com:office:smarttags" w:element="metricconverter">
        <w:smartTagPr>
          <w:attr w:name="ProductID" w:val="1974 г"/>
        </w:smartTagPr>
        <w:r w:rsidRPr="009E603D">
          <w:rPr>
            <w:rFonts w:ascii="Times New Roman" w:hAnsi="Times New Roman" w:cs="Times New Roman"/>
            <w:sz w:val="28"/>
            <w:szCs w:val="28"/>
          </w:rPr>
          <w:t>1974 г</w:t>
        </w:r>
      </w:smartTag>
      <w:r w:rsidRPr="009E603D">
        <w:rPr>
          <w:rFonts w:ascii="Times New Roman" w:hAnsi="Times New Roman" w:cs="Times New Roman"/>
          <w:sz w:val="28"/>
          <w:szCs w:val="28"/>
        </w:rPr>
        <w:t>.»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Ю.М.Крошенников</w:t>
      </w:r>
      <w:proofErr w:type="spellEnd"/>
      <w:proofErr w:type="gramStart"/>
      <w:r w:rsidRPr="009E60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E6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А.С.Сущук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«Гидравлический привод лесосечных машин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14E8" w:rsidRDefault="00FA14E8" w:rsidP="009E60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4E8">
        <w:rPr>
          <w:rFonts w:ascii="Times New Roman" w:hAnsi="Times New Roman" w:cs="Times New Roman"/>
          <w:b/>
          <w:sz w:val="28"/>
          <w:szCs w:val="28"/>
        </w:rPr>
        <w:t>3.2.2 Основные электронные издания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1.</w:t>
      </w:r>
      <w:hyperlink r:id="rId10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http://www.ponsse.com/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Харвестеры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«</w:t>
      </w:r>
      <w:r w:rsidRPr="009E603D">
        <w:rPr>
          <w:rFonts w:ascii="Times New Roman" w:hAnsi="Times New Roman" w:cs="Times New Roman"/>
          <w:sz w:val="28"/>
          <w:szCs w:val="28"/>
          <w:lang w:val="en-US"/>
        </w:rPr>
        <w:t>PONSE</w:t>
      </w:r>
      <w:proofErr w:type="gramStart"/>
      <w:r w:rsidRPr="009E603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E603D">
        <w:rPr>
          <w:rFonts w:ascii="Times New Roman" w:hAnsi="Times New Roman" w:cs="Times New Roman"/>
          <w:sz w:val="28"/>
          <w:szCs w:val="28"/>
        </w:rPr>
        <w:t>» Классификация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2.</w:t>
      </w:r>
      <w:hyperlink r:id="rId11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http://www.lps.komi.ru/forestrycat/ponssecat/forwarders/elk?tmpl=component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Технические характеристики «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Харвестеров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Форвардеров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>».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3.</w:t>
      </w:r>
      <w:hyperlink r:id="rId12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http://www.west-kom.onego.ru/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Харвестеры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форвардеры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. Устройство. 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4.</w:t>
      </w:r>
      <w:hyperlink r:id="rId13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http://tt-4.ru/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 Гусеничный трактор   ТТ-4. Устройство.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5.</w:t>
      </w:r>
      <w:hyperlink r:id="rId14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http://www.r-les.ru/spravochnaja-informacija/kharakteristiki-tdt_55a.html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    Технические характеристики трактора ТДТ- 55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6.</w:t>
      </w:r>
      <w:hyperlink r:id="rId15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http://ru.wikipedia.org/wiki/%D0%A2%D0%94%D0%A2-55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Устройство трактора ТДТ-55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7.</w:t>
      </w:r>
      <w:hyperlink r:id="rId16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http://www.agro-komplekt.com.ua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   Погрузчики-манипуляторы.      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8.</w:t>
      </w:r>
      <w:hyperlink r:id="rId17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http://ru.wikipedia.org/wiki/%D0%A2%D1%80%D0%B5%D0%BB%D1%91%D0%B2%D0%BE%D1%87%D0%BD%D1%8B%D0%B9_%D1%82%D1%80%D0%B0%D0%BA%D1%82%D0%BE%D1%80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Трелевочные тракторы с манипулятором и клещевым захватом. 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Скиддеры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>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9.</w:t>
      </w:r>
      <w:hyperlink r:id="rId18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http://miragro.com/t-150k-traktor.html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      Тракторы</w:t>
      </w:r>
      <w:proofErr w:type="gramStart"/>
      <w:r w:rsidRPr="009E603D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9E603D">
        <w:rPr>
          <w:rFonts w:ascii="Times New Roman" w:hAnsi="Times New Roman" w:cs="Times New Roman"/>
          <w:sz w:val="28"/>
          <w:szCs w:val="28"/>
        </w:rPr>
        <w:t>- 150к. Устройство и работа</w:t>
      </w:r>
      <w:proofErr w:type="gramStart"/>
      <w:r w:rsidRPr="009E60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E603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E60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E603D">
        <w:rPr>
          <w:rFonts w:ascii="Times New Roman" w:hAnsi="Times New Roman" w:cs="Times New Roman"/>
          <w:sz w:val="28"/>
          <w:szCs w:val="28"/>
        </w:rPr>
        <w:t>идео)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10.</w:t>
      </w:r>
      <w:hyperlink r:id="rId19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http://www.techstory.ru/trr_foto/trr_htz_t150.htm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Колесные тракторы Харьковского завода. Классификация.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11.</w:t>
      </w:r>
      <w:hyperlink r:id="rId20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https://ru.wikipedia.org/wiki/%D0%9A-700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Тракторы К-700. Характеристики.</w:t>
      </w:r>
    </w:p>
    <w:p w:rsidR="009E603D" w:rsidRPr="009E603D" w:rsidRDefault="009E603D" w:rsidP="009E6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03D">
        <w:rPr>
          <w:rFonts w:ascii="Times New Roman" w:hAnsi="Times New Roman" w:cs="Times New Roman"/>
          <w:sz w:val="28"/>
          <w:szCs w:val="28"/>
        </w:rPr>
        <w:t>12.</w:t>
      </w:r>
      <w:hyperlink r:id="rId21" w:history="1">
        <w:r w:rsidRPr="009E603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http://www.kirovets.ru/articles/_s34.html</w:t>
        </w:r>
      </w:hyperlink>
      <w:r w:rsidRPr="009E603D">
        <w:rPr>
          <w:rFonts w:ascii="Times New Roman" w:hAnsi="Times New Roman" w:cs="Times New Roman"/>
          <w:sz w:val="28"/>
          <w:szCs w:val="28"/>
        </w:rPr>
        <w:t xml:space="preserve"> Тракторы  «</w:t>
      </w:r>
      <w:proofErr w:type="spellStart"/>
      <w:r w:rsidRPr="009E603D">
        <w:rPr>
          <w:rFonts w:ascii="Times New Roman" w:hAnsi="Times New Roman" w:cs="Times New Roman"/>
          <w:sz w:val="28"/>
          <w:szCs w:val="28"/>
        </w:rPr>
        <w:t>Кировец</w:t>
      </w:r>
      <w:proofErr w:type="spellEnd"/>
      <w:r w:rsidRPr="009E603D">
        <w:rPr>
          <w:rFonts w:ascii="Times New Roman" w:hAnsi="Times New Roman" w:cs="Times New Roman"/>
          <w:sz w:val="28"/>
          <w:szCs w:val="28"/>
        </w:rPr>
        <w:t xml:space="preserve">».   Устройство. </w:t>
      </w:r>
    </w:p>
    <w:p w:rsidR="00FA14E8" w:rsidRDefault="00FA14E8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0A1A78" w:rsidRDefault="000A1A78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0A1A78" w:rsidRDefault="000A1A78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0A1A78" w:rsidRDefault="000A1A78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bookmarkStart w:id="0" w:name="_GoBack"/>
      <w:bookmarkEnd w:id="0"/>
    </w:p>
    <w:p w:rsidR="00FA14E8" w:rsidRDefault="00FA14E8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FA14E8" w:rsidRDefault="00FA14E8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0E673A" w:rsidRPr="005F10EE" w:rsidRDefault="00FA14E8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4</w:t>
      </w:r>
      <w:r w:rsidR="000E673A" w:rsidRPr="005F10EE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. Контроль и оценка результатов освоения профессионального модуля </w:t>
      </w:r>
    </w:p>
    <w:p w:rsidR="000E673A" w:rsidRPr="005F10EE" w:rsidRDefault="000E673A" w:rsidP="000E6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tbl>
      <w:tblPr>
        <w:tblW w:w="103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8"/>
        <w:gridCol w:w="4252"/>
        <w:gridCol w:w="3134"/>
        <w:gridCol w:w="13"/>
      </w:tblGrid>
      <w:tr w:rsidR="00D55EFD" w:rsidRPr="005F10EE" w:rsidTr="009E603D">
        <w:trPr>
          <w:gridAfter w:val="1"/>
          <w:wAfter w:w="13" w:type="dxa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55EFD" w:rsidRPr="005F10EE" w:rsidRDefault="00D55EFD" w:rsidP="005D6DB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D55EFD" w:rsidRPr="005F10EE" w:rsidRDefault="00D55EFD" w:rsidP="005D6D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55EFD" w:rsidRPr="005F10EE" w:rsidRDefault="00D55EFD" w:rsidP="005D6DB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5EFD" w:rsidRPr="005F10EE" w:rsidRDefault="00D55EFD" w:rsidP="005D6DB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5F10EE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</w:t>
            </w:r>
          </w:p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4252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47" w:type="dxa"/>
            <w:gridSpan w:val="2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 и методы контроля и оценки</w:t>
            </w:r>
          </w:p>
        </w:tc>
      </w:tr>
      <w:tr w:rsidR="009E603D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 xml:space="preserve">ПК 3.1.  Управлять тракторами и тягачами различных конструкций при подготовке лесосек, трелевке и вывозке леса </w:t>
            </w:r>
          </w:p>
        </w:tc>
        <w:tc>
          <w:tcPr>
            <w:tcW w:w="4252" w:type="dxa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Соблюдение правил запуска двигателя и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выполнение всех приемов управления тракторами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7" w:type="dxa"/>
            <w:gridSpan w:val="2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Наблюдение; Самостоятельность выполнения заданий; Количество допущенных ошибок.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Экспертная оценка.</w:t>
            </w:r>
          </w:p>
        </w:tc>
      </w:tr>
      <w:tr w:rsidR="009E603D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  <w:proofErr w:type="gramStart"/>
            <w:r w:rsidRPr="009E603D">
              <w:rPr>
                <w:rFonts w:ascii="Times New Roman" w:hAnsi="Times New Roman" w:cs="Times New Roman"/>
                <w:sz w:val="28"/>
                <w:szCs w:val="28"/>
              </w:rPr>
              <w:t xml:space="preserve">  У</w:t>
            </w:r>
            <w:proofErr w:type="gramEnd"/>
            <w:r w:rsidRPr="009E603D">
              <w:rPr>
                <w:rFonts w:ascii="Times New Roman" w:hAnsi="Times New Roman" w:cs="Times New Roman"/>
                <w:sz w:val="28"/>
                <w:szCs w:val="28"/>
              </w:rPr>
              <w:t xml:space="preserve">правлять сплоточными агрегатами различных конструкций.  </w:t>
            </w:r>
          </w:p>
        </w:tc>
        <w:tc>
          <w:tcPr>
            <w:tcW w:w="4252" w:type="dxa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Выполнение приемов управления сплоточными агрегатами при производстве работ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7" w:type="dxa"/>
            <w:gridSpan w:val="2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работа; Наблюдение; 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Количество допущенных нарушений;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Экспертная оценка</w:t>
            </w:r>
          </w:p>
        </w:tc>
      </w:tr>
      <w:tr w:rsidR="009E603D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  <w:proofErr w:type="gramStart"/>
            <w:r w:rsidRPr="009E603D">
              <w:rPr>
                <w:rFonts w:ascii="Times New Roman" w:hAnsi="Times New Roman" w:cs="Times New Roman"/>
                <w:sz w:val="28"/>
                <w:szCs w:val="28"/>
              </w:rPr>
              <w:t xml:space="preserve">  О</w:t>
            </w:r>
            <w:proofErr w:type="gramEnd"/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существлять техническое обслуживание тракторов и участвовать в ремонте трелевочных машин.</w:t>
            </w:r>
          </w:p>
        </w:tc>
        <w:tc>
          <w:tcPr>
            <w:tcW w:w="4252" w:type="dxa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Соблюдение правил пользования оборудованием для технического обслуживания;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7" w:type="dxa"/>
            <w:gridSpan w:val="2"/>
          </w:tcPr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Наблюдение; Самостоятельность выполнения заданий; Количество допущенных нарушений</w:t>
            </w:r>
          </w:p>
          <w:p w:rsidR="009E603D" w:rsidRPr="009E603D" w:rsidRDefault="009E603D" w:rsidP="00BF4E0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03D">
              <w:rPr>
                <w:rFonts w:ascii="Times New Roman" w:hAnsi="Times New Roman" w:cs="Times New Roman"/>
                <w:sz w:val="28"/>
                <w:szCs w:val="28"/>
              </w:rPr>
              <w:t>Экспертная оценка</w:t>
            </w:r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1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lastRenderedPageBreak/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Применение знаний на практике </w:t>
            </w: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и в профессиональной деятельности.</w:t>
            </w:r>
          </w:p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Понимание сущности и социальной значимости будущей профессии.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Наблюдение и оценка </w:t>
            </w: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деятельности обучающихся в процессе освоения образовательной программы на практических занятиях</w:t>
            </w:r>
            <w:proofErr w:type="gramEnd"/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2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Демонстрация способностей к организации и планированию. Понимание сути профессиональных задач. Применение методов решения профессиональных задач и оценки их эффективности и качества.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Выполнение ситуационных задач. Тестирование</w:t>
            </w:r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3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Метод проектов. Наблюдение во время практического занятия.</w:t>
            </w:r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4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Находить и использовать информацию для эффективного выполнения профессиональных задач, профессионального и личностного развития. Использовать современные информационные ресурсы  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во время практического занятия. Экспертная оценка</w:t>
            </w:r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5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 xml:space="preserve">Использовать информационно-коммуникационные </w:t>
            </w:r>
            <w:r w:rsidRPr="005F10EE">
              <w:rPr>
                <w:sz w:val="28"/>
                <w:szCs w:val="28"/>
              </w:rPr>
              <w:lastRenderedPageBreak/>
              <w:t>технологии в профессиональной деятельности.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Умение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Метод проектов</w:t>
            </w:r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6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Степень эффективности взаимодействия с преподавателями и руководителями всех видов практик в ходе обучения. Умение работать в команде в процессе обучения и прохождения всех видов практик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во время практического занятия. Экспертная оценка</w:t>
            </w:r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7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Проявление ответственности за работу членов команды (подчиненных),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во время практических заданий. Ситуативные задачи</w:t>
            </w:r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8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развития.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Степень интереса к повышению своего личностного и профессионального уровня. Планировать </w:t>
            </w: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обучающимися</w:t>
            </w:r>
            <w:proofErr w:type="gram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повышение личностного и профессионального уровня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Анкетирование. Ситуативные практические задания</w:t>
            </w:r>
          </w:p>
        </w:tc>
      </w:tr>
      <w:tr w:rsidR="00FA14E8" w:rsidRPr="005F10EE" w:rsidTr="009E60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8" w:type="dxa"/>
          </w:tcPr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9</w:t>
            </w:r>
          </w:p>
          <w:p w:rsidR="00FA14E8" w:rsidRPr="005F10EE" w:rsidRDefault="00FA14E8" w:rsidP="00FA14E8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4252" w:type="dxa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Проявление интереса к инновациям в области профессиональной деятельности. Своевременное овладение новыми технологиями в профессиональной деятельности</w:t>
            </w:r>
          </w:p>
        </w:tc>
        <w:tc>
          <w:tcPr>
            <w:tcW w:w="3147" w:type="dxa"/>
            <w:gridSpan w:val="2"/>
          </w:tcPr>
          <w:p w:rsidR="00FA14E8" w:rsidRPr="005F10EE" w:rsidRDefault="00FA14E8" w:rsidP="00FA14E8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Наблюдение. Практические задания. Ситуативные задачи</w:t>
            </w:r>
          </w:p>
        </w:tc>
      </w:tr>
    </w:tbl>
    <w:p w:rsidR="005F10EE" w:rsidRPr="005F10EE" w:rsidRDefault="005F10EE" w:rsidP="005F10EE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0E673A" w:rsidRPr="005F10EE" w:rsidRDefault="000E673A" w:rsidP="009E6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E673A" w:rsidRPr="005F10EE" w:rsidSect="00CE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B9A" w:rsidRDefault="00C51B9A" w:rsidP="00BA76DC">
      <w:pPr>
        <w:spacing w:after="0" w:line="240" w:lineRule="auto"/>
      </w:pPr>
      <w:r>
        <w:separator/>
      </w:r>
    </w:p>
  </w:endnote>
  <w:endnote w:type="continuationSeparator" w:id="0">
    <w:p w:rsidR="00C51B9A" w:rsidRDefault="00C51B9A" w:rsidP="00B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121065"/>
      <w:docPartObj>
        <w:docPartGallery w:val="Page Numbers (Bottom of Page)"/>
        <w:docPartUnique/>
      </w:docPartObj>
    </w:sdtPr>
    <w:sdtEndPr/>
    <w:sdtContent>
      <w:p w:rsidR="00BF4E04" w:rsidRDefault="00BF4E0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A7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BF4E04" w:rsidRDefault="00BF4E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B9A" w:rsidRDefault="00C51B9A" w:rsidP="00BA76DC">
      <w:pPr>
        <w:spacing w:after="0" w:line="240" w:lineRule="auto"/>
      </w:pPr>
      <w:r>
        <w:separator/>
      </w:r>
    </w:p>
  </w:footnote>
  <w:footnote w:type="continuationSeparator" w:id="0">
    <w:p w:rsidR="00C51B9A" w:rsidRDefault="00C51B9A" w:rsidP="00BA7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7731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4334464"/>
    <w:multiLevelType w:val="hybridMultilevel"/>
    <w:tmpl w:val="5DC853F6"/>
    <w:lvl w:ilvl="0" w:tplc="65A84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54EE00">
      <w:numFmt w:val="none"/>
      <w:lvlText w:val=""/>
      <w:lvlJc w:val="left"/>
      <w:pPr>
        <w:tabs>
          <w:tab w:val="num" w:pos="360"/>
        </w:tabs>
      </w:pPr>
    </w:lvl>
    <w:lvl w:ilvl="2" w:tplc="FFF4FBE8">
      <w:numFmt w:val="none"/>
      <w:lvlText w:val=""/>
      <w:lvlJc w:val="left"/>
      <w:pPr>
        <w:tabs>
          <w:tab w:val="num" w:pos="360"/>
        </w:tabs>
      </w:pPr>
    </w:lvl>
    <w:lvl w:ilvl="3" w:tplc="99F269E4">
      <w:numFmt w:val="none"/>
      <w:lvlText w:val=""/>
      <w:lvlJc w:val="left"/>
      <w:pPr>
        <w:tabs>
          <w:tab w:val="num" w:pos="360"/>
        </w:tabs>
      </w:pPr>
    </w:lvl>
    <w:lvl w:ilvl="4" w:tplc="B9F6B500">
      <w:numFmt w:val="none"/>
      <w:lvlText w:val=""/>
      <w:lvlJc w:val="left"/>
      <w:pPr>
        <w:tabs>
          <w:tab w:val="num" w:pos="360"/>
        </w:tabs>
      </w:pPr>
    </w:lvl>
    <w:lvl w:ilvl="5" w:tplc="63D8E2FE">
      <w:numFmt w:val="none"/>
      <w:lvlText w:val=""/>
      <w:lvlJc w:val="left"/>
      <w:pPr>
        <w:tabs>
          <w:tab w:val="num" w:pos="360"/>
        </w:tabs>
      </w:pPr>
    </w:lvl>
    <w:lvl w:ilvl="6" w:tplc="DE5E49C8">
      <w:numFmt w:val="none"/>
      <w:lvlText w:val=""/>
      <w:lvlJc w:val="left"/>
      <w:pPr>
        <w:tabs>
          <w:tab w:val="num" w:pos="360"/>
        </w:tabs>
      </w:pPr>
    </w:lvl>
    <w:lvl w:ilvl="7" w:tplc="D1DA1228">
      <w:numFmt w:val="none"/>
      <w:lvlText w:val=""/>
      <w:lvlJc w:val="left"/>
      <w:pPr>
        <w:tabs>
          <w:tab w:val="num" w:pos="360"/>
        </w:tabs>
      </w:pPr>
    </w:lvl>
    <w:lvl w:ilvl="8" w:tplc="0F5CB99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B9294D"/>
    <w:multiLevelType w:val="hybridMultilevel"/>
    <w:tmpl w:val="336E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multilevel"/>
    <w:tmpl w:val="B92A20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>
    <w:nsid w:val="155335EA"/>
    <w:multiLevelType w:val="hybridMultilevel"/>
    <w:tmpl w:val="B9E2A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0624F"/>
    <w:multiLevelType w:val="hybridMultilevel"/>
    <w:tmpl w:val="698EF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91BF6"/>
    <w:multiLevelType w:val="hybridMultilevel"/>
    <w:tmpl w:val="AA502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F7C25"/>
    <w:multiLevelType w:val="hybridMultilevel"/>
    <w:tmpl w:val="E5C4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E03DF"/>
    <w:multiLevelType w:val="hybridMultilevel"/>
    <w:tmpl w:val="2AE87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87DA2"/>
    <w:multiLevelType w:val="hybridMultilevel"/>
    <w:tmpl w:val="B9C2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00B3F"/>
    <w:multiLevelType w:val="hybridMultilevel"/>
    <w:tmpl w:val="B944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96F48"/>
    <w:multiLevelType w:val="multilevel"/>
    <w:tmpl w:val="B7AE4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9932A6D"/>
    <w:multiLevelType w:val="hybridMultilevel"/>
    <w:tmpl w:val="0386A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988532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4311F"/>
    <w:multiLevelType w:val="hybridMultilevel"/>
    <w:tmpl w:val="095AF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A2D38"/>
    <w:multiLevelType w:val="hybridMultilevel"/>
    <w:tmpl w:val="467458D0"/>
    <w:lvl w:ilvl="0" w:tplc="5BE268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DB0037F"/>
    <w:multiLevelType w:val="multilevel"/>
    <w:tmpl w:val="AC6671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>
    <w:nsid w:val="2F191E41"/>
    <w:multiLevelType w:val="multilevel"/>
    <w:tmpl w:val="5426A688"/>
    <w:lvl w:ilvl="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17">
    <w:nsid w:val="302B22DE"/>
    <w:multiLevelType w:val="hybridMultilevel"/>
    <w:tmpl w:val="195C2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0D18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7AC73DE"/>
    <w:multiLevelType w:val="hybridMultilevel"/>
    <w:tmpl w:val="FDB6C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9F6A62"/>
    <w:multiLevelType w:val="hybridMultilevel"/>
    <w:tmpl w:val="90C6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2E6311"/>
    <w:multiLevelType w:val="hybridMultilevel"/>
    <w:tmpl w:val="4BB02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80B2B"/>
    <w:multiLevelType w:val="hybridMultilevel"/>
    <w:tmpl w:val="8F2AD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24074"/>
    <w:multiLevelType w:val="hybridMultilevel"/>
    <w:tmpl w:val="18DE6946"/>
    <w:lvl w:ilvl="0" w:tplc="39D2AFE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F7F64A1"/>
    <w:multiLevelType w:val="hybridMultilevel"/>
    <w:tmpl w:val="CECCF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C30199"/>
    <w:multiLevelType w:val="hybridMultilevel"/>
    <w:tmpl w:val="8C4A9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00732D"/>
    <w:multiLevelType w:val="hybridMultilevel"/>
    <w:tmpl w:val="B6C4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51E40"/>
    <w:multiLevelType w:val="multilevel"/>
    <w:tmpl w:val="CCCE70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345197"/>
    <w:multiLevelType w:val="hybridMultilevel"/>
    <w:tmpl w:val="0A8AB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7A6484"/>
    <w:multiLevelType w:val="hybridMultilevel"/>
    <w:tmpl w:val="2D08D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705077"/>
    <w:multiLevelType w:val="hybridMultilevel"/>
    <w:tmpl w:val="5DC853F6"/>
    <w:lvl w:ilvl="0" w:tplc="65A84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54EE00">
      <w:numFmt w:val="none"/>
      <w:lvlText w:val=""/>
      <w:lvlJc w:val="left"/>
      <w:pPr>
        <w:tabs>
          <w:tab w:val="num" w:pos="360"/>
        </w:tabs>
      </w:pPr>
    </w:lvl>
    <w:lvl w:ilvl="2" w:tplc="FFF4FBE8">
      <w:numFmt w:val="none"/>
      <w:lvlText w:val=""/>
      <w:lvlJc w:val="left"/>
      <w:pPr>
        <w:tabs>
          <w:tab w:val="num" w:pos="360"/>
        </w:tabs>
      </w:pPr>
    </w:lvl>
    <w:lvl w:ilvl="3" w:tplc="99F269E4">
      <w:numFmt w:val="none"/>
      <w:lvlText w:val=""/>
      <w:lvlJc w:val="left"/>
      <w:pPr>
        <w:tabs>
          <w:tab w:val="num" w:pos="360"/>
        </w:tabs>
      </w:pPr>
    </w:lvl>
    <w:lvl w:ilvl="4" w:tplc="B9F6B500">
      <w:numFmt w:val="none"/>
      <w:lvlText w:val=""/>
      <w:lvlJc w:val="left"/>
      <w:pPr>
        <w:tabs>
          <w:tab w:val="num" w:pos="360"/>
        </w:tabs>
      </w:pPr>
    </w:lvl>
    <w:lvl w:ilvl="5" w:tplc="63D8E2FE">
      <w:numFmt w:val="none"/>
      <w:lvlText w:val=""/>
      <w:lvlJc w:val="left"/>
      <w:pPr>
        <w:tabs>
          <w:tab w:val="num" w:pos="360"/>
        </w:tabs>
      </w:pPr>
    </w:lvl>
    <w:lvl w:ilvl="6" w:tplc="DE5E49C8">
      <w:numFmt w:val="none"/>
      <w:lvlText w:val=""/>
      <w:lvlJc w:val="left"/>
      <w:pPr>
        <w:tabs>
          <w:tab w:val="num" w:pos="360"/>
        </w:tabs>
      </w:pPr>
    </w:lvl>
    <w:lvl w:ilvl="7" w:tplc="D1DA1228">
      <w:numFmt w:val="none"/>
      <w:lvlText w:val=""/>
      <w:lvlJc w:val="left"/>
      <w:pPr>
        <w:tabs>
          <w:tab w:val="num" w:pos="360"/>
        </w:tabs>
      </w:pPr>
    </w:lvl>
    <w:lvl w:ilvl="8" w:tplc="0F5CB99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E8D5FE2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6FA27253"/>
    <w:multiLevelType w:val="hybridMultilevel"/>
    <w:tmpl w:val="9E78E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FD47B4"/>
    <w:multiLevelType w:val="multilevel"/>
    <w:tmpl w:val="F7A283C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4">
    <w:nsid w:val="7F4D6FA2"/>
    <w:multiLevelType w:val="hybridMultilevel"/>
    <w:tmpl w:val="ED66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9"/>
  </w:num>
  <w:num w:numId="4">
    <w:abstractNumId w:val="5"/>
  </w:num>
  <w:num w:numId="5">
    <w:abstractNumId w:val="6"/>
  </w:num>
  <w:num w:numId="6">
    <w:abstractNumId w:val="27"/>
  </w:num>
  <w:num w:numId="7">
    <w:abstractNumId w:val="13"/>
  </w:num>
  <w:num w:numId="8">
    <w:abstractNumId w:val="15"/>
  </w:num>
  <w:num w:numId="9">
    <w:abstractNumId w:val="26"/>
  </w:num>
  <w:num w:numId="10">
    <w:abstractNumId w:val="8"/>
  </w:num>
  <w:num w:numId="11">
    <w:abstractNumId w:val="14"/>
  </w:num>
  <w:num w:numId="12">
    <w:abstractNumId w:val="18"/>
  </w:num>
  <w:num w:numId="13">
    <w:abstractNumId w:val="31"/>
  </w:num>
  <w:num w:numId="14">
    <w:abstractNumId w:val="16"/>
  </w:num>
  <w:num w:numId="15">
    <w:abstractNumId w:val="0"/>
  </w:num>
  <w:num w:numId="16">
    <w:abstractNumId w:val="24"/>
  </w:num>
  <w:num w:numId="17">
    <w:abstractNumId w:val="12"/>
  </w:num>
  <w:num w:numId="18">
    <w:abstractNumId w:val="9"/>
  </w:num>
  <w:num w:numId="19">
    <w:abstractNumId w:val="28"/>
  </w:num>
  <w:num w:numId="20">
    <w:abstractNumId w:val="4"/>
  </w:num>
  <w:num w:numId="21">
    <w:abstractNumId w:val="19"/>
  </w:num>
  <w:num w:numId="22">
    <w:abstractNumId w:val="25"/>
  </w:num>
  <w:num w:numId="23">
    <w:abstractNumId w:val="32"/>
  </w:num>
  <w:num w:numId="24">
    <w:abstractNumId w:val="17"/>
  </w:num>
  <w:num w:numId="25">
    <w:abstractNumId w:val="10"/>
  </w:num>
  <w:num w:numId="26">
    <w:abstractNumId w:val="21"/>
  </w:num>
  <w:num w:numId="27">
    <w:abstractNumId w:val="7"/>
  </w:num>
  <w:num w:numId="28">
    <w:abstractNumId w:val="22"/>
  </w:num>
  <w:num w:numId="29">
    <w:abstractNumId w:val="20"/>
  </w:num>
  <w:num w:numId="30">
    <w:abstractNumId w:val="30"/>
  </w:num>
  <w:num w:numId="31">
    <w:abstractNumId w:val="23"/>
  </w:num>
  <w:num w:numId="32">
    <w:abstractNumId w:val="1"/>
  </w:num>
  <w:num w:numId="33">
    <w:abstractNumId w:val="34"/>
  </w:num>
  <w:num w:numId="34">
    <w:abstractNumId w:val="2"/>
  </w:num>
  <w:num w:numId="35">
    <w:abstractNumId w:val="3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545"/>
    <w:rsid w:val="000022AF"/>
    <w:rsid w:val="00011493"/>
    <w:rsid w:val="00014F13"/>
    <w:rsid w:val="00040EB9"/>
    <w:rsid w:val="000446DD"/>
    <w:rsid w:val="000474A7"/>
    <w:rsid w:val="00051497"/>
    <w:rsid w:val="00055639"/>
    <w:rsid w:val="00083C2D"/>
    <w:rsid w:val="000922BF"/>
    <w:rsid w:val="00093D22"/>
    <w:rsid w:val="000A1A78"/>
    <w:rsid w:val="000B6A8E"/>
    <w:rsid w:val="000C0557"/>
    <w:rsid w:val="000E673A"/>
    <w:rsid w:val="000F2991"/>
    <w:rsid w:val="001075AE"/>
    <w:rsid w:val="00115F2C"/>
    <w:rsid w:val="00132C0E"/>
    <w:rsid w:val="00136808"/>
    <w:rsid w:val="00141B0A"/>
    <w:rsid w:val="00145CAE"/>
    <w:rsid w:val="00161083"/>
    <w:rsid w:val="00164A8F"/>
    <w:rsid w:val="00182CBF"/>
    <w:rsid w:val="00190AF0"/>
    <w:rsid w:val="001A7745"/>
    <w:rsid w:val="001B065E"/>
    <w:rsid w:val="001C09FF"/>
    <w:rsid w:val="001C3320"/>
    <w:rsid w:val="001C4384"/>
    <w:rsid w:val="001C4DC8"/>
    <w:rsid w:val="001C63CC"/>
    <w:rsid w:val="001C6BB8"/>
    <w:rsid w:val="002155B7"/>
    <w:rsid w:val="00217179"/>
    <w:rsid w:val="002174AE"/>
    <w:rsid w:val="002205AA"/>
    <w:rsid w:val="00221C74"/>
    <w:rsid w:val="00224897"/>
    <w:rsid w:val="00230940"/>
    <w:rsid w:val="002446C4"/>
    <w:rsid w:val="00250680"/>
    <w:rsid w:val="00262ABB"/>
    <w:rsid w:val="002647B2"/>
    <w:rsid w:val="002713D7"/>
    <w:rsid w:val="0027535A"/>
    <w:rsid w:val="0028331A"/>
    <w:rsid w:val="002837AA"/>
    <w:rsid w:val="002934E3"/>
    <w:rsid w:val="002A0022"/>
    <w:rsid w:val="002A6CED"/>
    <w:rsid w:val="002B7C90"/>
    <w:rsid w:val="002C1A7F"/>
    <w:rsid w:val="002D0C0C"/>
    <w:rsid w:val="002E7241"/>
    <w:rsid w:val="002E768E"/>
    <w:rsid w:val="002F2871"/>
    <w:rsid w:val="00305E3A"/>
    <w:rsid w:val="00315D76"/>
    <w:rsid w:val="00324AA4"/>
    <w:rsid w:val="003306ED"/>
    <w:rsid w:val="00331DA7"/>
    <w:rsid w:val="00335854"/>
    <w:rsid w:val="00350106"/>
    <w:rsid w:val="00355877"/>
    <w:rsid w:val="00364F46"/>
    <w:rsid w:val="00376104"/>
    <w:rsid w:val="0038023F"/>
    <w:rsid w:val="0038567F"/>
    <w:rsid w:val="0039189E"/>
    <w:rsid w:val="00397E3B"/>
    <w:rsid w:val="003A23A4"/>
    <w:rsid w:val="003A2AE2"/>
    <w:rsid w:val="003A438B"/>
    <w:rsid w:val="003A45AB"/>
    <w:rsid w:val="003A7724"/>
    <w:rsid w:val="003B0A9D"/>
    <w:rsid w:val="003B3A36"/>
    <w:rsid w:val="003B3D60"/>
    <w:rsid w:val="003B724F"/>
    <w:rsid w:val="003B7CBB"/>
    <w:rsid w:val="003D40F7"/>
    <w:rsid w:val="003E57FC"/>
    <w:rsid w:val="003E7583"/>
    <w:rsid w:val="003F0547"/>
    <w:rsid w:val="003F474B"/>
    <w:rsid w:val="003F75D3"/>
    <w:rsid w:val="00404C71"/>
    <w:rsid w:val="004060F2"/>
    <w:rsid w:val="00420FD4"/>
    <w:rsid w:val="00423616"/>
    <w:rsid w:val="0043040F"/>
    <w:rsid w:val="00431552"/>
    <w:rsid w:val="004377C5"/>
    <w:rsid w:val="00443570"/>
    <w:rsid w:val="00444AEB"/>
    <w:rsid w:val="00450BD7"/>
    <w:rsid w:val="00452060"/>
    <w:rsid w:val="00455435"/>
    <w:rsid w:val="00460A5B"/>
    <w:rsid w:val="00473C18"/>
    <w:rsid w:val="00476449"/>
    <w:rsid w:val="00493275"/>
    <w:rsid w:val="004A2D41"/>
    <w:rsid w:val="004A7F50"/>
    <w:rsid w:val="004B04B2"/>
    <w:rsid w:val="004B5329"/>
    <w:rsid w:val="004B61F2"/>
    <w:rsid w:val="004D1BA6"/>
    <w:rsid w:val="004D3321"/>
    <w:rsid w:val="004E2A2A"/>
    <w:rsid w:val="004F0FA8"/>
    <w:rsid w:val="005103C3"/>
    <w:rsid w:val="00526272"/>
    <w:rsid w:val="00530752"/>
    <w:rsid w:val="005322C6"/>
    <w:rsid w:val="005449AA"/>
    <w:rsid w:val="00555AC5"/>
    <w:rsid w:val="005576FF"/>
    <w:rsid w:val="00565166"/>
    <w:rsid w:val="00567793"/>
    <w:rsid w:val="005800CD"/>
    <w:rsid w:val="00584DAD"/>
    <w:rsid w:val="005949D2"/>
    <w:rsid w:val="005A5FA7"/>
    <w:rsid w:val="005A7D9C"/>
    <w:rsid w:val="005B6230"/>
    <w:rsid w:val="005B7009"/>
    <w:rsid w:val="005C08E3"/>
    <w:rsid w:val="005C29B2"/>
    <w:rsid w:val="005C321A"/>
    <w:rsid w:val="005C5455"/>
    <w:rsid w:val="005D11FF"/>
    <w:rsid w:val="005D6DBD"/>
    <w:rsid w:val="005E5F37"/>
    <w:rsid w:val="005F10EE"/>
    <w:rsid w:val="005F545C"/>
    <w:rsid w:val="005F5C32"/>
    <w:rsid w:val="00610CE3"/>
    <w:rsid w:val="006128B8"/>
    <w:rsid w:val="006156E5"/>
    <w:rsid w:val="006167F0"/>
    <w:rsid w:val="006212AB"/>
    <w:rsid w:val="006255D6"/>
    <w:rsid w:val="00626812"/>
    <w:rsid w:val="006307C5"/>
    <w:rsid w:val="00634ADF"/>
    <w:rsid w:val="00637332"/>
    <w:rsid w:val="00644D28"/>
    <w:rsid w:val="00647071"/>
    <w:rsid w:val="00650E87"/>
    <w:rsid w:val="00654BEC"/>
    <w:rsid w:val="006556A6"/>
    <w:rsid w:val="00657021"/>
    <w:rsid w:val="0066215B"/>
    <w:rsid w:val="0066418D"/>
    <w:rsid w:val="0067081E"/>
    <w:rsid w:val="00687D19"/>
    <w:rsid w:val="0069459D"/>
    <w:rsid w:val="006A789B"/>
    <w:rsid w:val="006B1822"/>
    <w:rsid w:val="006B7F31"/>
    <w:rsid w:val="006C0013"/>
    <w:rsid w:val="006C1FB6"/>
    <w:rsid w:val="006C616A"/>
    <w:rsid w:val="006D44B1"/>
    <w:rsid w:val="006E0A60"/>
    <w:rsid w:val="006E2B37"/>
    <w:rsid w:val="006E38B9"/>
    <w:rsid w:val="006E409E"/>
    <w:rsid w:val="006E54C8"/>
    <w:rsid w:val="006E6B21"/>
    <w:rsid w:val="006F082D"/>
    <w:rsid w:val="006F2F9E"/>
    <w:rsid w:val="00704957"/>
    <w:rsid w:val="00712291"/>
    <w:rsid w:val="00712A53"/>
    <w:rsid w:val="00723916"/>
    <w:rsid w:val="00735B20"/>
    <w:rsid w:val="00743A92"/>
    <w:rsid w:val="00750BFA"/>
    <w:rsid w:val="007549D2"/>
    <w:rsid w:val="0075739F"/>
    <w:rsid w:val="00780DBD"/>
    <w:rsid w:val="007A5092"/>
    <w:rsid w:val="007B2BFC"/>
    <w:rsid w:val="007D20ED"/>
    <w:rsid w:val="007D3CF9"/>
    <w:rsid w:val="007E6A84"/>
    <w:rsid w:val="007F23F6"/>
    <w:rsid w:val="007F46D2"/>
    <w:rsid w:val="0080004C"/>
    <w:rsid w:val="008029E3"/>
    <w:rsid w:val="00804AEC"/>
    <w:rsid w:val="00807C2C"/>
    <w:rsid w:val="00810E86"/>
    <w:rsid w:val="00811CD6"/>
    <w:rsid w:val="00816751"/>
    <w:rsid w:val="0081754B"/>
    <w:rsid w:val="00827206"/>
    <w:rsid w:val="00837570"/>
    <w:rsid w:val="008409F3"/>
    <w:rsid w:val="00842701"/>
    <w:rsid w:val="008567C9"/>
    <w:rsid w:val="00861DB7"/>
    <w:rsid w:val="00892C13"/>
    <w:rsid w:val="008A177F"/>
    <w:rsid w:val="008A5794"/>
    <w:rsid w:val="008B0EA3"/>
    <w:rsid w:val="008B1C69"/>
    <w:rsid w:val="008B1F0A"/>
    <w:rsid w:val="008B6F65"/>
    <w:rsid w:val="008B7481"/>
    <w:rsid w:val="008C5125"/>
    <w:rsid w:val="008D31A0"/>
    <w:rsid w:val="008F5537"/>
    <w:rsid w:val="008F5CE5"/>
    <w:rsid w:val="00901997"/>
    <w:rsid w:val="00903D99"/>
    <w:rsid w:val="00924D67"/>
    <w:rsid w:val="009413B3"/>
    <w:rsid w:val="00945D7A"/>
    <w:rsid w:val="00946DC2"/>
    <w:rsid w:val="00956C6B"/>
    <w:rsid w:val="00960158"/>
    <w:rsid w:val="00977F33"/>
    <w:rsid w:val="00980565"/>
    <w:rsid w:val="00993EAC"/>
    <w:rsid w:val="00994BB5"/>
    <w:rsid w:val="009950BE"/>
    <w:rsid w:val="009A445B"/>
    <w:rsid w:val="009C51FD"/>
    <w:rsid w:val="009C7739"/>
    <w:rsid w:val="009D457E"/>
    <w:rsid w:val="009E0AF1"/>
    <w:rsid w:val="009E19CF"/>
    <w:rsid w:val="009E1FF7"/>
    <w:rsid w:val="009E2FF4"/>
    <w:rsid w:val="009E5DD0"/>
    <w:rsid w:val="009E603D"/>
    <w:rsid w:val="009F242D"/>
    <w:rsid w:val="009F7545"/>
    <w:rsid w:val="009F79BD"/>
    <w:rsid w:val="00A1167A"/>
    <w:rsid w:val="00A1799B"/>
    <w:rsid w:val="00A27B96"/>
    <w:rsid w:val="00A3088D"/>
    <w:rsid w:val="00A33D51"/>
    <w:rsid w:val="00A3411A"/>
    <w:rsid w:val="00A36556"/>
    <w:rsid w:val="00A537B4"/>
    <w:rsid w:val="00A6379B"/>
    <w:rsid w:val="00A76F7C"/>
    <w:rsid w:val="00A84B6A"/>
    <w:rsid w:val="00A85AD4"/>
    <w:rsid w:val="00A90061"/>
    <w:rsid w:val="00A90486"/>
    <w:rsid w:val="00A90A83"/>
    <w:rsid w:val="00A94D3D"/>
    <w:rsid w:val="00AA6B96"/>
    <w:rsid w:val="00AB4388"/>
    <w:rsid w:val="00AB76A6"/>
    <w:rsid w:val="00AC52BE"/>
    <w:rsid w:val="00B16DC3"/>
    <w:rsid w:val="00B21E63"/>
    <w:rsid w:val="00B23B8E"/>
    <w:rsid w:val="00B26123"/>
    <w:rsid w:val="00B26416"/>
    <w:rsid w:val="00B314CF"/>
    <w:rsid w:val="00B34430"/>
    <w:rsid w:val="00B36008"/>
    <w:rsid w:val="00B37D03"/>
    <w:rsid w:val="00B42B2F"/>
    <w:rsid w:val="00B448A1"/>
    <w:rsid w:val="00B506ED"/>
    <w:rsid w:val="00B52425"/>
    <w:rsid w:val="00B626D8"/>
    <w:rsid w:val="00B643E6"/>
    <w:rsid w:val="00B66358"/>
    <w:rsid w:val="00B67011"/>
    <w:rsid w:val="00B702BB"/>
    <w:rsid w:val="00B83801"/>
    <w:rsid w:val="00B958D7"/>
    <w:rsid w:val="00BA17F4"/>
    <w:rsid w:val="00BA76DC"/>
    <w:rsid w:val="00BB067D"/>
    <w:rsid w:val="00BB5040"/>
    <w:rsid w:val="00BC0D6D"/>
    <w:rsid w:val="00BC31C5"/>
    <w:rsid w:val="00BC3FD3"/>
    <w:rsid w:val="00BC5967"/>
    <w:rsid w:val="00BD39E9"/>
    <w:rsid w:val="00BD7705"/>
    <w:rsid w:val="00BD78EF"/>
    <w:rsid w:val="00BD7F7F"/>
    <w:rsid w:val="00BE4A06"/>
    <w:rsid w:val="00BF4E04"/>
    <w:rsid w:val="00C0135B"/>
    <w:rsid w:val="00C034CC"/>
    <w:rsid w:val="00C12651"/>
    <w:rsid w:val="00C12C91"/>
    <w:rsid w:val="00C16E96"/>
    <w:rsid w:val="00C17AFD"/>
    <w:rsid w:val="00C213A4"/>
    <w:rsid w:val="00C2726C"/>
    <w:rsid w:val="00C406D0"/>
    <w:rsid w:val="00C45526"/>
    <w:rsid w:val="00C500F6"/>
    <w:rsid w:val="00C51B9A"/>
    <w:rsid w:val="00C53185"/>
    <w:rsid w:val="00C555C1"/>
    <w:rsid w:val="00C624CC"/>
    <w:rsid w:val="00C632A4"/>
    <w:rsid w:val="00C6743C"/>
    <w:rsid w:val="00C76A04"/>
    <w:rsid w:val="00C877A5"/>
    <w:rsid w:val="00CB39D6"/>
    <w:rsid w:val="00CC4738"/>
    <w:rsid w:val="00CC4DEE"/>
    <w:rsid w:val="00CE13A0"/>
    <w:rsid w:val="00CF29A5"/>
    <w:rsid w:val="00D0511E"/>
    <w:rsid w:val="00D16663"/>
    <w:rsid w:val="00D172A8"/>
    <w:rsid w:val="00D32E1C"/>
    <w:rsid w:val="00D3332D"/>
    <w:rsid w:val="00D35449"/>
    <w:rsid w:val="00D35EB9"/>
    <w:rsid w:val="00D55EFD"/>
    <w:rsid w:val="00D61770"/>
    <w:rsid w:val="00D623E7"/>
    <w:rsid w:val="00D71ED1"/>
    <w:rsid w:val="00D73D0C"/>
    <w:rsid w:val="00D75467"/>
    <w:rsid w:val="00D77295"/>
    <w:rsid w:val="00D8254A"/>
    <w:rsid w:val="00D87E8F"/>
    <w:rsid w:val="00D922A8"/>
    <w:rsid w:val="00D96976"/>
    <w:rsid w:val="00DA4BBA"/>
    <w:rsid w:val="00DB630E"/>
    <w:rsid w:val="00DC32A9"/>
    <w:rsid w:val="00DC5332"/>
    <w:rsid w:val="00DC6628"/>
    <w:rsid w:val="00DD65B7"/>
    <w:rsid w:val="00DE035C"/>
    <w:rsid w:val="00DE12A9"/>
    <w:rsid w:val="00DE3A70"/>
    <w:rsid w:val="00DE596C"/>
    <w:rsid w:val="00DF2BE2"/>
    <w:rsid w:val="00DF795C"/>
    <w:rsid w:val="00E05BEB"/>
    <w:rsid w:val="00E12E65"/>
    <w:rsid w:val="00E22671"/>
    <w:rsid w:val="00E23B63"/>
    <w:rsid w:val="00E36B06"/>
    <w:rsid w:val="00E51084"/>
    <w:rsid w:val="00E5646B"/>
    <w:rsid w:val="00E62BC9"/>
    <w:rsid w:val="00E6614C"/>
    <w:rsid w:val="00E67CB7"/>
    <w:rsid w:val="00E71759"/>
    <w:rsid w:val="00E71881"/>
    <w:rsid w:val="00E71F9C"/>
    <w:rsid w:val="00E90735"/>
    <w:rsid w:val="00E94CD6"/>
    <w:rsid w:val="00E954ED"/>
    <w:rsid w:val="00E97834"/>
    <w:rsid w:val="00EA48D0"/>
    <w:rsid w:val="00EB27AD"/>
    <w:rsid w:val="00EB3BBB"/>
    <w:rsid w:val="00EB3EB0"/>
    <w:rsid w:val="00EB595A"/>
    <w:rsid w:val="00EC4033"/>
    <w:rsid w:val="00ED0605"/>
    <w:rsid w:val="00ED47D3"/>
    <w:rsid w:val="00EE2836"/>
    <w:rsid w:val="00EE488D"/>
    <w:rsid w:val="00EF0213"/>
    <w:rsid w:val="00EF5BBA"/>
    <w:rsid w:val="00EF66D1"/>
    <w:rsid w:val="00F1482A"/>
    <w:rsid w:val="00F20229"/>
    <w:rsid w:val="00F2069F"/>
    <w:rsid w:val="00F334AB"/>
    <w:rsid w:val="00F34039"/>
    <w:rsid w:val="00F347E0"/>
    <w:rsid w:val="00F46E19"/>
    <w:rsid w:val="00F61E0B"/>
    <w:rsid w:val="00F90D8D"/>
    <w:rsid w:val="00FA1487"/>
    <w:rsid w:val="00FA14E8"/>
    <w:rsid w:val="00FA4798"/>
    <w:rsid w:val="00FA5B80"/>
    <w:rsid w:val="00FC65C4"/>
    <w:rsid w:val="00FD0D67"/>
    <w:rsid w:val="00FD5E2B"/>
    <w:rsid w:val="00FD750F"/>
    <w:rsid w:val="00FE14FC"/>
    <w:rsid w:val="00FE53D3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75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545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634A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D75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FD7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D75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6DC"/>
  </w:style>
  <w:style w:type="paragraph" w:styleId="a9">
    <w:name w:val="footer"/>
    <w:basedOn w:val="a"/>
    <w:link w:val="aa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6DC"/>
  </w:style>
  <w:style w:type="paragraph" w:styleId="ab">
    <w:name w:val="List Paragraph"/>
    <w:basedOn w:val="a"/>
    <w:uiPriority w:val="34"/>
    <w:qFormat/>
    <w:rsid w:val="0045543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FC6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B506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506ED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311pt">
    <w:name w:val="Основной текст (3) + 11 pt;Полужирный"/>
    <w:basedOn w:val="3"/>
    <w:rsid w:val="00B506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B506ED"/>
    <w:pPr>
      <w:widowControl w:val="0"/>
      <w:shd w:val="clear" w:color="auto" w:fill="FFFFFF"/>
      <w:spacing w:after="180" w:line="3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506ED"/>
    <w:pPr>
      <w:widowControl w:val="0"/>
      <w:shd w:val="clear" w:color="auto" w:fill="FFFFFF"/>
      <w:spacing w:before="180" w:after="180" w:line="374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B506ED"/>
    <w:pPr>
      <w:widowControl w:val="0"/>
      <w:shd w:val="clear" w:color="auto" w:fill="FFFFFF"/>
      <w:spacing w:before="60" w:after="180" w:line="0" w:lineRule="atLeas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311pt0">
    <w:name w:val="Основной текст (3) + 11 pt"/>
    <w:basedOn w:val="3"/>
    <w:rsid w:val="00B50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31"/>
    <w:rsid w:val="00B506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c"/>
    <w:rsid w:val="00B506ED"/>
    <w:pPr>
      <w:widowControl w:val="0"/>
      <w:shd w:val="clear" w:color="auto" w:fill="FFFFFF"/>
      <w:spacing w:before="180" w:after="0" w:line="317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d">
    <w:name w:val="Title"/>
    <w:basedOn w:val="a"/>
    <w:link w:val="ae"/>
    <w:qFormat/>
    <w:rsid w:val="003761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ae">
    <w:name w:val="Название Знак"/>
    <w:basedOn w:val="a0"/>
    <w:link w:val="ad"/>
    <w:rsid w:val="00376104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customStyle="1" w:styleId="ConsPlusNormal">
    <w:name w:val="ConsPlusNormal"/>
    <w:rsid w:val="00EE48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">
    <w:name w:val="Normal (Web)"/>
    <w:basedOn w:val="a"/>
    <w:uiPriority w:val="99"/>
    <w:unhideWhenUsed/>
    <w:rsid w:val="005C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5C5455"/>
    <w:rPr>
      <w:color w:val="0000FF"/>
      <w:u w:val="single"/>
    </w:rPr>
  </w:style>
  <w:style w:type="paragraph" w:styleId="22">
    <w:name w:val="List 2"/>
    <w:basedOn w:val="a"/>
    <w:rsid w:val="00DB630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semiHidden/>
    <w:rsid w:val="00DB6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B630E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DB630E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D172A8"/>
  </w:style>
  <w:style w:type="numbering" w:customStyle="1" w:styleId="110">
    <w:name w:val="Нет списка11"/>
    <w:next w:val="a2"/>
    <w:uiPriority w:val="99"/>
    <w:semiHidden/>
    <w:unhideWhenUsed/>
    <w:rsid w:val="00D172A8"/>
  </w:style>
  <w:style w:type="character" w:customStyle="1" w:styleId="apple-converted-space">
    <w:name w:val="apple-converted-space"/>
    <w:basedOn w:val="a0"/>
    <w:rsid w:val="00D172A8"/>
  </w:style>
  <w:style w:type="numbering" w:customStyle="1" w:styleId="23">
    <w:name w:val="Нет списка2"/>
    <w:next w:val="a2"/>
    <w:uiPriority w:val="99"/>
    <w:semiHidden/>
    <w:unhideWhenUsed/>
    <w:rsid w:val="00D172A8"/>
  </w:style>
  <w:style w:type="character" w:customStyle="1" w:styleId="a6">
    <w:name w:val="Без интервала Знак"/>
    <w:link w:val="a5"/>
    <w:uiPriority w:val="1"/>
    <w:locked/>
    <w:rsid w:val="00D172A8"/>
  </w:style>
  <w:style w:type="character" w:customStyle="1" w:styleId="12">
    <w:name w:val="Просмотренная гиперссылка1"/>
    <w:basedOn w:val="a0"/>
    <w:uiPriority w:val="99"/>
    <w:semiHidden/>
    <w:unhideWhenUsed/>
    <w:rsid w:val="00D172A8"/>
    <w:rPr>
      <w:color w:val="800080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D172A8"/>
  </w:style>
  <w:style w:type="numbering" w:customStyle="1" w:styleId="111">
    <w:name w:val="Нет списка111"/>
    <w:next w:val="a2"/>
    <w:uiPriority w:val="99"/>
    <w:semiHidden/>
    <w:unhideWhenUsed/>
    <w:rsid w:val="00D172A8"/>
  </w:style>
  <w:style w:type="table" w:customStyle="1" w:styleId="13">
    <w:name w:val="Сетка таблицы1"/>
    <w:basedOn w:val="a1"/>
    <w:next w:val="a4"/>
    <w:uiPriority w:val="59"/>
    <w:rsid w:val="00D172A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4"/>
    <w:uiPriority w:val="39"/>
    <w:rsid w:val="00D172A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D172A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172A8"/>
    <w:rPr>
      <w:rFonts w:ascii="Segoe UI" w:eastAsia="Times New Roman" w:hAnsi="Segoe UI" w:cs="Segoe UI"/>
      <w:sz w:val="18"/>
      <w:szCs w:val="18"/>
    </w:rPr>
  </w:style>
  <w:style w:type="character" w:styleId="af6">
    <w:name w:val="FollowedHyperlink"/>
    <w:basedOn w:val="a0"/>
    <w:uiPriority w:val="99"/>
    <w:semiHidden/>
    <w:unhideWhenUsed/>
    <w:rsid w:val="00D172A8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B83801"/>
  </w:style>
  <w:style w:type="numbering" w:customStyle="1" w:styleId="120">
    <w:name w:val="Нет списка12"/>
    <w:next w:val="a2"/>
    <w:uiPriority w:val="99"/>
    <w:semiHidden/>
    <w:unhideWhenUsed/>
    <w:rsid w:val="00B83801"/>
  </w:style>
  <w:style w:type="numbering" w:customStyle="1" w:styleId="210">
    <w:name w:val="Нет списка21"/>
    <w:next w:val="a2"/>
    <w:uiPriority w:val="99"/>
    <w:semiHidden/>
    <w:unhideWhenUsed/>
    <w:rsid w:val="00B83801"/>
  </w:style>
  <w:style w:type="numbering" w:customStyle="1" w:styleId="310">
    <w:name w:val="Нет списка31"/>
    <w:next w:val="a2"/>
    <w:uiPriority w:val="99"/>
    <w:semiHidden/>
    <w:unhideWhenUsed/>
    <w:rsid w:val="00B83801"/>
  </w:style>
  <w:style w:type="numbering" w:customStyle="1" w:styleId="112">
    <w:name w:val="Нет списка112"/>
    <w:next w:val="a2"/>
    <w:uiPriority w:val="99"/>
    <w:semiHidden/>
    <w:unhideWhenUsed/>
    <w:rsid w:val="00B83801"/>
  </w:style>
  <w:style w:type="table" w:customStyle="1" w:styleId="40">
    <w:name w:val="Сетка таблицы4"/>
    <w:basedOn w:val="a1"/>
    <w:next w:val="a4"/>
    <w:uiPriority w:val="39"/>
    <w:rsid w:val="00B8380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75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545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634A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D75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FD7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D75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6DC"/>
  </w:style>
  <w:style w:type="paragraph" w:styleId="a9">
    <w:name w:val="footer"/>
    <w:basedOn w:val="a"/>
    <w:link w:val="aa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6DC"/>
  </w:style>
  <w:style w:type="paragraph" w:styleId="ab">
    <w:name w:val="List Paragraph"/>
    <w:basedOn w:val="a"/>
    <w:uiPriority w:val="34"/>
    <w:qFormat/>
    <w:rsid w:val="0045543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FC6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B506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506ED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311pt">
    <w:name w:val="Основной текст (3) + 11 pt;Полужирный"/>
    <w:basedOn w:val="3"/>
    <w:rsid w:val="00B506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B506ED"/>
    <w:pPr>
      <w:widowControl w:val="0"/>
      <w:shd w:val="clear" w:color="auto" w:fill="FFFFFF"/>
      <w:spacing w:after="180" w:line="3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506ED"/>
    <w:pPr>
      <w:widowControl w:val="0"/>
      <w:shd w:val="clear" w:color="auto" w:fill="FFFFFF"/>
      <w:spacing w:before="180" w:after="180" w:line="374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B506ED"/>
    <w:pPr>
      <w:widowControl w:val="0"/>
      <w:shd w:val="clear" w:color="auto" w:fill="FFFFFF"/>
      <w:spacing w:before="60" w:after="180" w:line="0" w:lineRule="atLeas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311pt0">
    <w:name w:val="Основной текст (3) + 11 pt"/>
    <w:basedOn w:val="3"/>
    <w:rsid w:val="00B50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31"/>
    <w:rsid w:val="00B506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c"/>
    <w:rsid w:val="00B506ED"/>
    <w:pPr>
      <w:widowControl w:val="0"/>
      <w:shd w:val="clear" w:color="auto" w:fill="FFFFFF"/>
      <w:spacing w:before="180" w:after="0" w:line="317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d">
    <w:name w:val="Title"/>
    <w:basedOn w:val="a"/>
    <w:link w:val="ae"/>
    <w:qFormat/>
    <w:rsid w:val="003761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ae">
    <w:name w:val="Название Знак"/>
    <w:basedOn w:val="a0"/>
    <w:link w:val="ad"/>
    <w:rsid w:val="00376104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customStyle="1" w:styleId="ConsPlusNormal">
    <w:name w:val="ConsPlusNormal"/>
    <w:rsid w:val="00EE48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">
    <w:name w:val="Normal (Web)"/>
    <w:basedOn w:val="a"/>
    <w:uiPriority w:val="99"/>
    <w:unhideWhenUsed/>
    <w:rsid w:val="005C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5C5455"/>
    <w:rPr>
      <w:color w:val="0000FF"/>
      <w:u w:val="single"/>
    </w:rPr>
  </w:style>
  <w:style w:type="paragraph" w:styleId="22">
    <w:name w:val="List 2"/>
    <w:basedOn w:val="a"/>
    <w:rsid w:val="00DB630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semiHidden/>
    <w:rsid w:val="00DB6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B630E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DB630E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D172A8"/>
  </w:style>
  <w:style w:type="numbering" w:customStyle="1" w:styleId="110">
    <w:name w:val="Нет списка11"/>
    <w:next w:val="a2"/>
    <w:uiPriority w:val="99"/>
    <w:semiHidden/>
    <w:unhideWhenUsed/>
    <w:rsid w:val="00D172A8"/>
  </w:style>
  <w:style w:type="character" w:customStyle="1" w:styleId="apple-converted-space">
    <w:name w:val="apple-converted-space"/>
    <w:basedOn w:val="a0"/>
    <w:rsid w:val="00D172A8"/>
  </w:style>
  <w:style w:type="numbering" w:customStyle="1" w:styleId="23">
    <w:name w:val="Нет списка2"/>
    <w:next w:val="a2"/>
    <w:uiPriority w:val="99"/>
    <w:semiHidden/>
    <w:unhideWhenUsed/>
    <w:rsid w:val="00D172A8"/>
  </w:style>
  <w:style w:type="character" w:customStyle="1" w:styleId="a6">
    <w:name w:val="Без интервала Знак"/>
    <w:link w:val="a5"/>
    <w:uiPriority w:val="1"/>
    <w:locked/>
    <w:rsid w:val="00D172A8"/>
  </w:style>
  <w:style w:type="character" w:customStyle="1" w:styleId="12">
    <w:name w:val="Просмотренная гиперссылка1"/>
    <w:basedOn w:val="a0"/>
    <w:uiPriority w:val="99"/>
    <w:semiHidden/>
    <w:unhideWhenUsed/>
    <w:rsid w:val="00D172A8"/>
    <w:rPr>
      <w:color w:val="800080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D172A8"/>
  </w:style>
  <w:style w:type="numbering" w:customStyle="1" w:styleId="111">
    <w:name w:val="Нет списка111"/>
    <w:next w:val="a2"/>
    <w:uiPriority w:val="99"/>
    <w:semiHidden/>
    <w:unhideWhenUsed/>
    <w:rsid w:val="00D172A8"/>
  </w:style>
  <w:style w:type="table" w:customStyle="1" w:styleId="13">
    <w:name w:val="Сетка таблицы1"/>
    <w:basedOn w:val="a1"/>
    <w:next w:val="a4"/>
    <w:uiPriority w:val="59"/>
    <w:rsid w:val="00D172A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4"/>
    <w:uiPriority w:val="39"/>
    <w:rsid w:val="00D172A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D172A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172A8"/>
    <w:rPr>
      <w:rFonts w:ascii="Segoe UI" w:eastAsia="Times New Roman" w:hAnsi="Segoe UI" w:cs="Segoe UI"/>
      <w:sz w:val="18"/>
      <w:szCs w:val="18"/>
    </w:rPr>
  </w:style>
  <w:style w:type="character" w:styleId="af6">
    <w:name w:val="FollowedHyperlink"/>
    <w:basedOn w:val="a0"/>
    <w:uiPriority w:val="99"/>
    <w:semiHidden/>
    <w:unhideWhenUsed/>
    <w:rsid w:val="00D172A8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B83801"/>
  </w:style>
  <w:style w:type="numbering" w:customStyle="1" w:styleId="120">
    <w:name w:val="Нет списка12"/>
    <w:next w:val="a2"/>
    <w:uiPriority w:val="99"/>
    <w:semiHidden/>
    <w:unhideWhenUsed/>
    <w:rsid w:val="00B83801"/>
  </w:style>
  <w:style w:type="numbering" w:customStyle="1" w:styleId="210">
    <w:name w:val="Нет списка21"/>
    <w:next w:val="a2"/>
    <w:uiPriority w:val="99"/>
    <w:semiHidden/>
    <w:unhideWhenUsed/>
    <w:rsid w:val="00B83801"/>
  </w:style>
  <w:style w:type="numbering" w:customStyle="1" w:styleId="310">
    <w:name w:val="Нет списка31"/>
    <w:next w:val="a2"/>
    <w:uiPriority w:val="99"/>
    <w:semiHidden/>
    <w:unhideWhenUsed/>
    <w:rsid w:val="00B83801"/>
  </w:style>
  <w:style w:type="numbering" w:customStyle="1" w:styleId="112">
    <w:name w:val="Нет списка112"/>
    <w:next w:val="a2"/>
    <w:uiPriority w:val="99"/>
    <w:semiHidden/>
    <w:unhideWhenUsed/>
    <w:rsid w:val="00B83801"/>
  </w:style>
  <w:style w:type="table" w:customStyle="1" w:styleId="40">
    <w:name w:val="Сетка таблицы4"/>
    <w:basedOn w:val="a1"/>
    <w:next w:val="a4"/>
    <w:uiPriority w:val="39"/>
    <w:rsid w:val="00B8380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t-4.ru/" TargetMode="External"/><Relationship Id="rId18" Type="http://schemas.openxmlformats.org/officeDocument/2006/relationships/hyperlink" Target="http://miragro.com/t-150k-traktor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irovets.ru/articles/_s34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west-kom.onego.ru/" TargetMode="External"/><Relationship Id="rId17" Type="http://schemas.openxmlformats.org/officeDocument/2006/relationships/hyperlink" Target="http://ru.wikipedia.org/wiki/%D0%A2%D1%80%D0%B5%D0%BB%D1%91%D0%B2%D0%BE%D1%87%D0%BD%D1%8B%D0%B9_%D1%82%D1%80%D0%B0%D0%BA%D1%82%D0%BE%D1%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gro-komplekt.com.ua" TargetMode="External"/><Relationship Id="rId20" Type="http://schemas.openxmlformats.org/officeDocument/2006/relationships/hyperlink" Target="https://ru.wikipedia.org/wiki/%D0%9A-7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ps.komi.ru/forestrycat/ponssecat/forwarders/elk?tmpl=componen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A2%D0%94%D0%A2-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onsse.com/" TargetMode="External"/><Relationship Id="rId19" Type="http://schemas.openxmlformats.org/officeDocument/2006/relationships/hyperlink" Target="http://www.techstory.ru/trr_foto/trr_htz_t150.ht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r-les.ru/spravochnaja-informacija/kharakteristiki-tdt_55a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52A4E-A589-4AA5-AF4B-C93F16D9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29</Pages>
  <Words>5694</Words>
  <Characters>32461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Admin;Руслан Сергеевич Игошев</dc:creator>
  <cp:lastModifiedBy>user</cp:lastModifiedBy>
  <cp:revision>3</cp:revision>
  <dcterms:created xsi:type="dcterms:W3CDTF">2023-05-31T18:23:00Z</dcterms:created>
  <dcterms:modified xsi:type="dcterms:W3CDTF">2023-06-05T06:07:00Z</dcterms:modified>
</cp:coreProperties>
</file>